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10" w:rsidRDefault="00B32F10" w:rsidP="00B32F10">
      <w:pPr>
        <w:jc w:val="center"/>
        <w:rPr>
          <w:rFonts w:ascii="Times New Roman" w:hAnsi="Times New Roman" w:cs="Times New Roman"/>
          <w:b/>
          <w:sz w:val="24"/>
          <w:szCs w:val="24"/>
        </w:rPr>
      </w:pPr>
      <w:r>
        <w:rPr>
          <w:rFonts w:ascii="Times New Roman" w:hAnsi="Times New Roman" w:cs="Times New Roman"/>
          <w:b/>
          <w:sz w:val="24"/>
          <w:szCs w:val="24"/>
        </w:rPr>
        <w:t>ПРАКТИЧЕСКИЕ НАВЫКИ</w:t>
      </w:r>
    </w:p>
    <w:p w:rsidR="006F23DE" w:rsidRPr="006F23DE" w:rsidRDefault="006F23DE" w:rsidP="006F23DE">
      <w:pPr>
        <w:jc w:val="both"/>
        <w:rPr>
          <w:rFonts w:ascii="Times New Roman" w:hAnsi="Times New Roman" w:cs="Times New Roman"/>
          <w:b/>
          <w:sz w:val="24"/>
          <w:szCs w:val="24"/>
        </w:rPr>
      </w:pPr>
      <w:r w:rsidRPr="006F23DE">
        <w:rPr>
          <w:rFonts w:ascii="Times New Roman" w:hAnsi="Times New Roman" w:cs="Times New Roman"/>
          <w:b/>
          <w:sz w:val="24"/>
          <w:szCs w:val="24"/>
        </w:rPr>
        <w:t>Вопросы для студентов с ответами.</w:t>
      </w:r>
    </w:p>
    <w:p w:rsidR="00B32F10"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1. Определить пульс, частоту дыхания и артериальное давление у человека в покое и после физической нагрузки (40 приседаний). Объяснить механизм изменений. </w:t>
      </w:r>
      <w:proofErr w:type="gramStart"/>
      <w:r w:rsidRPr="006F23DE">
        <w:rPr>
          <w:rFonts w:ascii="Times New Roman" w:hAnsi="Times New Roman" w:cs="Times New Roman"/>
          <w:sz w:val="24"/>
          <w:szCs w:val="24"/>
        </w:rPr>
        <w:t>При</w:t>
      </w:r>
      <w:proofErr w:type="gramEnd"/>
      <w:r w:rsidRPr="006F23DE">
        <w:rPr>
          <w:rFonts w:ascii="Times New Roman" w:hAnsi="Times New Roman" w:cs="Times New Roman"/>
          <w:sz w:val="24"/>
          <w:szCs w:val="24"/>
        </w:rPr>
        <w:t xml:space="preserve"> увеличение работы мышц увеличивается потребление ими кислорода, что </w:t>
      </w:r>
      <w:r w:rsidR="00B32F10">
        <w:rPr>
          <w:rFonts w:ascii="Times New Roman" w:hAnsi="Times New Roman" w:cs="Times New Roman"/>
          <w:sz w:val="24"/>
          <w:szCs w:val="24"/>
        </w:rPr>
        <w:t>обуславливает увеличение</w:t>
      </w:r>
      <w:r w:rsidRPr="006F23DE">
        <w:rPr>
          <w:rFonts w:ascii="Times New Roman" w:hAnsi="Times New Roman" w:cs="Times New Roman"/>
          <w:sz w:val="24"/>
          <w:szCs w:val="24"/>
        </w:rPr>
        <w:t xml:space="preserve"> кровоснабжения. Следствие: увеличение ЧСС, </w:t>
      </w:r>
      <w:r w:rsidR="00B32F10">
        <w:rPr>
          <w:rFonts w:ascii="Times New Roman" w:hAnsi="Times New Roman" w:cs="Times New Roman"/>
          <w:sz w:val="24"/>
          <w:szCs w:val="24"/>
        </w:rPr>
        <w:t xml:space="preserve">повышение </w:t>
      </w:r>
      <w:r w:rsidRPr="006F23DE">
        <w:rPr>
          <w:rFonts w:ascii="Times New Roman" w:hAnsi="Times New Roman" w:cs="Times New Roman"/>
          <w:sz w:val="24"/>
          <w:szCs w:val="24"/>
        </w:rPr>
        <w:t>АД, увеличение частоты дыхания.</w:t>
      </w:r>
    </w:p>
    <w:p w:rsidR="00B32F10"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 2. Определить наличие нистагма, частоту пульса и артериальное давление до и после 20 вращений в кресле </w:t>
      </w:r>
      <w:proofErr w:type="gramStart"/>
      <w:r w:rsidRPr="006F23DE">
        <w:rPr>
          <w:rFonts w:ascii="Times New Roman" w:hAnsi="Times New Roman" w:cs="Times New Roman"/>
          <w:sz w:val="24"/>
          <w:szCs w:val="24"/>
        </w:rPr>
        <w:t>Бараньи</w:t>
      </w:r>
      <w:proofErr w:type="gramEnd"/>
      <w:r w:rsidRPr="006F23DE">
        <w:rPr>
          <w:rFonts w:ascii="Times New Roman" w:hAnsi="Times New Roman" w:cs="Times New Roman"/>
          <w:sz w:val="24"/>
          <w:szCs w:val="24"/>
        </w:rPr>
        <w:t xml:space="preserve"> за 15 секунд. Объяснить механизм изменений. Проводится путем вращения пациента в кресле </w:t>
      </w:r>
      <w:proofErr w:type="spellStart"/>
      <w:r w:rsidRPr="006F23DE">
        <w:rPr>
          <w:rFonts w:ascii="Times New Roman" w:hAnsi="Times New Roman" w:cs="Times New Roman"/>
          <w:sz w:val="24"/>
          <w:szCs w:val="24"/>
        </w:rPr>
        <w:t>Барани</w:t>
      </w:r>
      <w:proofErr w:type="spellEnd"/>
      <w:r w:rsidRPr="006F23DE">
        <w:rPr>
          <w:rFonts w:ascii="Times New Roman" w:hAnsi="Times New Roman" w:cs="Times New Roman"/>
          <w:sz w:val="24"/>
          <w:szCs w:val="24"/>
        </w:rPr>
        <w:t xml:space="preserve"> со скоростью 10 оборотов в 20 с. </w:t>
      </w:r>
      <w:proofErr w:type="gramStart"/>
      <w:r w:rsidRPr="006F23DE">
        <w:rPr>
          <w:rFonts w:ascii="Times New Roman" w:hAnsi="Times New Roman" w:cs="Times New Roman"/>
          <w:sz w:val="24"/>
          <w:szCs w:val="24"/>
        </w:rPr>
        <w:t>Исследуемый</w:t>
      </w:r>
      <w:proofErr w:type="gramEnd"/>
      <w:r w:rsidRPr="006F23DE">
        <w:rPr>
          <w:rFonts w:ascii="Times New Roman" w:hAnsi="Times New Roman" w:cs="Times New Roman"/>
          <w:sz w:val="24"/>
          <w:szCs w:val="24"/>
        </w:rPr>
        <w:t xml:space="preserve"> сидит с прижатым к груди подбородком, глаза закрыты. При этом происходит одновременное раздражение правого и левого полукружных каналов. Вращение влево вызывает нистагм в правую сторону, вращение вправо - нистагм в левую сторону. </w:t>
      </w:r>
      <w:proofErr w:type="spellStart"/>
      <w:r w:rsidRPr="006F23DE">
        <w:rPr>
          <w:rFonts w:ascii="Times New Roman" w:hAnsi="Times New Roman" w:cs="Times New Roman"/>
          <w:sz w:val="24"/>
          <w:szCs w:val="24"/>
        </w:rPr>
        <w:t>Поствращательный</w:t>
      </w:r>
      <w:proofErr w:type="spellEnd"/>
      <w:r w:rsidRPr="006F23DE">
        <w:rPr>
          <w:rFonts w:ascii="Times New Roman" w:hAnsi="Times New Roman" w:cs="Times New Roman"/>
          <w:sz w:val="24"/>
          <w:szCs w:val="24"/>
        </w:rPr>
        <w:t xml:space="preserve"> нистагм в норме сохраняется 20 - 30 </w:t>
      </w:r>
      <w:proofErr w:type="gramStart"/>
      <w:r w:rsidRPr="006F23DE">
        <w:rPr>
          <w:rFonts w:ascii="Times New Roman" w:hAnsi="Times New Roman" w:cs="Times New Roman"/>
          <w:sz w:val="24"/>
          <w:szCs w:val="24"/>
        </w:rPr>
        <w:t>с</w:t>
      </w:r>
      <w:proofErr w:type="gramEnd"/>
      <w:r w:rsidRPr="006F23DE">
        <w:rPr>
          <w:rFonts w:ascii="Times New Roman" w:hAnsi="Times New Roman" w:cs="Times New Roman"/>
          <w:sz w:val="24"/>
          <w:szCs w:val="24"/>
        </w:rPr>
        <w:t xml:space="preserve">. Снижение продолжительности нистагма указывает на вестибулярную </w:t>
      </w:r>
      <w:proofErr w:type="spellStart"/>
      <w:r w:rsidRPr="006F23DE">
        <w:rPr>
          <w:rFonts w:ascii="Times New Roman" w:hAnsi="Times New Roman" w:cs="Times New Roman"/>
          <w:sz w:val="24"/>
          <w:szCs w:val="24"/>
        </w:rPr>
        <w:t>гипорефлексию</w:t>
      </w:r>
      <w:proofErr w:type="spellEnd"/>
      <w:r w:rsidRPr="006F23DE">
        <w:rPr>
          <w:rFonts w:ascii="Times New Roman" w:hAnsi="Times New Roman" w:cs="Times New Roman"/>
          <w:sz w:val="24"/>
          <w:szCs w:val="24"/>
        </w:rPr>
        <w:t xml:space="preserve">, повышение продолжительности нистагма - на </w:t>
      </w:r>
      <w:proofErr w:type="spellStart"/>
      <w:r w:rsidRPr="006F23DE">
        <w:rPr>
          <w:rFonts w:ascii="Times New Roman" w:hAnsi="Times New Roman" w:cs="Times New Roman"/>
          <w:sz w:val="24"/>
          <w:szCs w:val="24"/>
        </w:rPr>
        <w:t>гиперрефлексию</w:t>
      </w:r>
      <w:proofErr w:type="spellEnd"/>
      <w:r w:rsidRPr="006F23DE">
        <w:rPr>
          <w:rFonts w:ascii="Times New Roman" w:hAnsi="Times New Roman" w:cs="Times New Roman"/>
          <w:sz w:val="24"/>
          <w:szCs w:val="24"/>
        </w:rPr>
        <w:t xml:space="preserve">. Вызвано воздействием на вестибулярный аппарат. </w:t>
      </w:r>
    </w:p>
    <w:p w:rsidR="00B32F10"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3. Оказать помощь пострадавшему от </w:t>
      </w:r>
      <w:proofErr w:type="spellStart"/>
      <w:r w:rsidRPr="006F23DE">
        <w:rPr>
          <w:rFonts w:ascii="Times New Roman" w:hAnsi="Times New Roman" w:cs="Times New Roman"/>
          <w:sz w:val="24"/>
          <w:szCs w:val="24"/>
        </w:rPr>
        <w:t>электротравмы</w:t>
      </w:r>
      <w:proofErr w:type="spellEnd"/>
      <w:r w:rsidRPr="006F23DE">
        <w:rPr>
          <w:rFonts w:ascii="Times New Roman" w:hAnsi="Times New Roman" w:cs="Times New Roman"/>
          <w:sz w:val="24"/>
          <w:szCs w:val="24"/>
        </w:rPr>
        <w:t xml:space="preserve"> (на манекене), находящемуся в состоянии клинической смерти. Проводить первую помощь необходимо в следующем порядке: 1. Освободить пострадавшего от действия электрического тока, обеспечив собственную безопасность. 2. Определить состояние пострадавшего. 3. Освободить пострадавшего от стесняющей дыхание одежды, расстегнуть поясной ремень. 4. Осмотреть полость рта пострадавшего и очистить её от слизи, сгустков крови и рвотных масс. 5. Без промедления тут же на месте приступить к проведению сердечно-легочной реанимации 1 человек - 2/15, 2 человека — 1/5. </w:t>
      </w:r>
    </w:p>
    <w:p w:rsidR="00B32F10"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4. Оказать помощь пострадавшему от асфиксии (на манекене) в результате закрытия просвета дыхательных путей обломком зубного протеза. Проводить первую помощь необходимо в следующем порядке: 1. Определить состояние пострадавшего. 2. Освободить пострадавшего от стесняющей дыхание одежды, расстегнуть поясной ремень. 3. Осмотреть полость рта пострадавшего и очистить её от слизи, сгустков крови и рвотных масс. 4. Без промедления тут же на месте приступить к проведению сердечно-легочной реанимации 1 человек - 2/15, 2 человека — 1/5. </w:t>
      </w:r>
    </w:p>
    <w:p w:rsidR="0078266C"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5. Зарегистрировать ЭКГ у человека в 3-х стандартных отведениях в покое и после физической нагрузки (40 приседаний). Рассчитать частоту сердечных сокращений, определить длительность основных интервалов. Запись ЭКГ проводится обычно в положении больного лежа на спине при максимальном расслаблении им мышц и спокойном неглубоком дыхании. На внутреннюю поверхность нижней трети голеней и предплечий накладывают и крепят электроды (металлические пластинки), на грудной клетке электроды крепятся грушей - присоской. Для лучшего контакта с кожей ее желательно обезжирить спиртом и смазать специальной электродной пастой или использовать марлевые прокладки, смоченные </w:t>
      </w:r>
      <w:proofErr w:type="spellStart"/>
      <w:r w:rsidRPr="006F23DE">
        <w:rPr>
          <w:rFonts w:ascii="Times New Roman" w:hAnsi="Times New Roman" w:cs="Times New Roman"/>
          <w:sz w:val="24"/>
          <w:szCs w:val="24"/>
        </w:rPr>
        <w:t>физраствором</w:t>
      </w:r>
      <w:proofErr w:type="spellEnd"/>
      <w:r w:rsidRPr="006F23DE">
        <w:rPr>
          <w:rFonts w:ascii="Times New Roman" w:hAnsi="Times New Roman" w:cs="Times New Roman"/>
          <w:sz w:val="24"/>
          <w:szCs w:val="24"/>
        </w:rPr>
        <w:t xml:space="preserve">. При значительной волосистости кожи места контакта смачивают мыльным раствором. К электродам подключают провода от электрокардиографа, имеющие соответствующую цветовую маркировку. </w:t>
      </w:r>
      <w:proofErr w:type="gramStart"/>
      <w:r w:rsidRPr="006F23DE">
        <w:rPr>
          <w:rFonts w:ascii="Times New Roman" w:hAnsi="Times New Roman" w:cs="Times New Roman"/>
          <w:sz w:val="24"/>
          <w:szCs w:val="24"/>
        </w:rPr>
        <w:t>Общепринята следующая маркировка: правая рука - красный цвет, левая - желтый, правая нога - черный цвет (заземление), левая - зеленый, грудной электрод - белый.</w:t>
      </w:r>
      <w:proofErr w:type="gramEnd"/>
      <w:r w:rsidRPr="006F23DE">
        <w:rPr>
          <w:rFonts w:ascii="Times New Roman" w:hAnsi="Times New Roman" w:cs="Times New Roman"/>
          <w:sz w:val="24"/>
          <w:szCs w:val="24"/>
        </w:rPr>
        <w:t xml:space="preserve"> Перед записью ЭКГ на каналах электрокардиографа устанавливают одинаковое усиление электрического сигнала (</w:t>
      </w:r>
      <w:proofErr w:type="gramStart"/>
      <w:r w:rsidRPr="006F23DE">
        <w:rPr>
          <w:rFonts w:ascii="Times New Roman" w:hAnsi="Times New Roman" w:cs="Times New Roman"/>
          <w:sz w:val="24"/>
          <w:szCs w:val="24"/>
        </w:rPr>
        <w:t>калибровочный</w:t>
      </w:r>
      <w:proofErr w:type="gramEnd"/>
      <w:r w:rsidRPr="006F23DE">
        <w:rPr>
          <w:rFonts w:ascii="Times New Roman" w:hAnsi="Times New Roman" w:cs="Times New Roman"/>
          <w:sz w:val="24"/>
          <w:szCs w:val="24"/>
        </w:rPr>
        <w:t xml:space="preserve"> </w:t>
      </w:r>
      <w:proofErr w:type="spellStart"/>
      <w:r w:rsidRPr="006F23DE">
        <w:rPr>
          <w:rFonts w:ascii="Times New Roman" w:hAnsi="Times New Roman" w:cs="Times New Roman"/>
          <w:sz w:val="24"/>
          <w:szCs w:val="24"/>
        </w:rPr>
        <w:t>mV</w:t>
      </w:r>
      <w:proofErr w:type="spellEnd"/>
      <w:r w:rsidRPr="006F23DE">
        <w:rPr>
          <w:rFonts w:ascii="Times New Roman" w:hAnsi="Times New Roman" w:cs="Times New Roman"/>
          <w:sz w:val="24"/>
          <w:szCs w:val="24"/>
        </w:rPr>
        <w:t xml:space="preserve">). Общепринято регулировать этот сигнал таким образом, чтобы напряжение в </w:t>
      </w:r>
      <w:proofErr w:type="spellStart"/>
      <w:r w:rsidRPr="006F23DE">
        <w:rPr>
          <w:rFonts w:ascii="Times New Roman" w:hAnsi="Times New Roman" w:cs="Times New Roman"/>
          <w:sz w:val="24"/>
          <w:szCs w:val="24"/>
        </w:rPr>
        <w:t>ImV</w:t>
      </w:r>
      <w:proofErr w:type="spellEnd"/>
      <w:r w:rsidRPr="006F23DE">
        <w:rPr>
          <w:rFonts w:ascii="Times New Roman" w:hAnsi="Times New Roman" w:cs="Times New Roman"/>
          <w:sz w:val="24"/>
          <w:szCs w:val="24"/>
        </w:rPr>
        <w:t xml:space="preserve"> вызывало отклонение</w:t>
      </w:r>
      <w:r w:rsidR="0078266C">
        <w:rPr>
          <w:rFonts w:ascii="Times New Roman" w:hAnsi="Times New Roman" w:cs="Times New Roman"/>
          <w:sz w:val="24"/>
          <w:szCs w:val="24"/>
        </w:rPr>
        <w:t xml:space="preserve"> </w:t>
      </w:r>
      <w:r w:rsidRPr="006F23DE">
        <w:rPr>
          <w:rFonts w:ascii="Times New Roman" w:hAnsi="Times New Roman" w:cs="Times New Roman"/>
          <w:sz w:val="24"/>
          <w:szCs w:val="24"/>
        </w:rPr>
        <w:t xml:space="preserve">регистрирующей системы на 10 мм. Сигнал при необходимости можно увеличить </w:t>
      </w:r>
      <w:r w:rsidRPr="006F23DE">
        <w:rPr>
          <w:rFonts w:ascii="Times New Roman" w:hAnsi="Times New Roman" w:cs="Times New Roman"/>
          <w:sz w:val="24"/>
          <w:szCs w:val="24"/>
        </w:rPr>
        <w:lastRenderedPageBreak/>
        <w:t>или уменьшить. Далее проводят запись ЭКГ в 3 стандартных отведениях (I - правая рука и левая рука, II - правая рука и левая нога, III - левая рука и левая нога), последовательно устанавливая ручку переключателя в соответствующее положение. В каждом отведении регистрируют не менее 4 комплексов ЭКГ на скорости движения бумажной ленты, как правило, 50 мм/</w:t>
      </w:r>
      <w:proofErr w:type="gramStart"/>
      <w:r w:rsidRPr="006F23DE">
        <w:rPr>
          <w:rFonts w:ascii="Times New Roman" w:hAnsi="Times New Roman" w:cs="Times New Roman"/>
          <w:sz w:val="24"/>
          <w:szCs w:val="24"/>
        </w:rPr>
        <w:t>с</w:t>
      </w:r>
      <w:proofErr w:type="gramEnd"/>
      <w:r w:rsidRPr="006F23DE">
        <w:rPr>
          <w:rFonts w:ascii="Times New Roman" w:hAnsi="Times New Roman" w:cs="Times New Roman"/>
          <w:sz w:val="24"/>
          <w:szCs w:val="24"/>
        </w:rPr>
        <w:t xml:space="preserve">. </w:t>
      </w:r>
      <w:proofErr w:type="gramStart"/>
      <w:r w:rsidRPr="006F23DE">
        <w:rPr>
          <w:rFonts w:ascii="Times New Roman" w:hAnsi="Times New Roman" w:cs="Times New Roman"/>
          <w:sz w:val="24"/>
          <w:szCs w:val="24"/>
        </w:rPr>
        <w:t>Меньшая</w:t>
      </w:r>
      <w:proofErr w:type="gramEnd"/>
      <w:r w:rsidRPr="006F23DE">
        <w:rPr>
          <w:rFonts w:ascii="Times New Roman" w:hAnsi="Times New Roman" w:cs="Times New Roman"/>
          <w:sz w:val="24"/>
          <w:szCs w:val="24"/>
        </w:rPr>
        <w:t xml:space="preserve"> скорость - 25 мм/с, 12,5 мм/с - применяется при диагностике нарушений ритма. При скорости движения 50 мм/с каждая маленькая клеточка по горизонтали (1 мм) соответствует интервалу 0,02 </w:t>
      </w:r>
      <w:proofErr w:type="gramStart"/>
      <w:r w:rsidRPr="006F23DE">
        <w:rPr>
          <w:rFonts w:ascii="Times New Roman" w:hAnsi="Times New Roman" w:cs="Times New Roman"/>
          <w:sz w:val="24"/>
          <w:szCs w:val="24"/>
        </w:rPr>
        <w:t>с</w:t>
      </w:r>
      <w:proofErr w:type="gramEnd"/>
      <w:r w:rsidRPr="006F23DE">
        <w:rPr>
          <w:rFonts w:ascii="Times New Roman" w:hAnsi="Times New Roman" w:cs="Times New Roman"/>
          <w:sz w:val="24"/>
          <w:szCs w:val="24"/>
        </w:rPr>
        <w:t>.</w:t>
      </w:r>
    </w:p>
    <w:p w:rsidR="0078266C"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 6. Зарегистрировать ЭКГ у человека в 3-х стандартных отведениях в покое и после рефлекса </w:t>
      </w:r>
      <w:proofErr w:type="spellStart"/>
      <w:r w:rsidRPr="006F23DE">
        <w:rPr>
          <w:rFonts w:ascii="Times New Roman" w:hAnsi="Times New Roman" w:cs="Times New Roman"/>
          <w:sz w:val="24"/>
          <w:szCs w:val="24"/>
        </w:rPr>
        <w:t>Ашнера</w:t>
      </w:r>
      <w:proofErr w:type="spellEnd"/>
      <w:r w:rsidRPr="006F23DE">
        <w:rPr>
          <w:rFonts w:ascii="Times New Roman" w:hAnsi="Times New Roman" w:cs="Times New Roman"/>
          <w:sz w:val="24"/>
          <w:szCs w:val="24"/>
        </w:rPr>
        <w:t xml:space="preserve">. Рассчитать частоту сердечных сокращений, определить длительность основных интервалов. Рефлекс </w:t>
      </w:r>
      <w:proofErr w:type="spellStart"/>
      <w:r w:rsidRPr="006F23DE">
        <w:rPr>
          <w:rFonts w:ascii="Times New Roman" w:hAnsi="Times New Roman" w:cs="Times New Roman"/>
          <w:sz w:val="24"/>
          <w:szCs w:val="24"/>
        </w:rPr>
        <w:t>Данини</w:t>
      </w:r>
      <w:proofErr w:type="spellEnd"/>
      <w:r w:rsidRPr="006F23DE">
        <w:rPr>
          <w:rFonts w:ascii="Times New Roman" w:hAnsi="Times New Roman" w:cs="Times New Roman"/>
          <w:sz w:val="24"/>
          <w:szCs w:val="24"/>
        </w:rPr>
        <w:t>—</w:t>
      </w:r>
      <w:proofErr w:type="spellStart"/>
      <w:r w:rsidRPr="006F23DE">
        <w:rPr>
          <w:rFonts w:ascii="Times New Roman" w:hAnsi="Times New Roman" w:cs="Times New Roman"/>
          <w:sz w:val="24"/>
          <w:szCs w:val="24"/>
        </w:rPr>
        <w:t>Ашнера</w:t>
      </w:r>
      <w:proofErr w:type="spellEnd"/>
      <w:r w:rsidRPr="006F23DE">
        <w:rPr>
          <w:rFonts w:ascii="Times New Roman" w:hAnsi="Times New Roman" w:cs="Times New Roman"/>
          <w:sz w:val="24"/>
          <w:szCs w:val="24"/>
        </w:rPr>
        <w:t xml:space="preserve"> - </w:t>
      </w:r>
      <w:proofErr w:type="spellStart"/>
      <w:r w:rsidRPr="006F23DE">
        <w:rPr>
          <w:rFonts w:ascii="Times New Roman" w:hAnsi="Times New Roman" w:cs="Times New Roman"/>
          <w:sz w:val="24"/>
          <w:szCs w:val="24"/>
        </w:rPr>
        <w:t>глазо-сердечный</w:t>
      </w:r>
      <w:proofErr w:type="spellEnd"/>
      <w:r w:rsidRPr="006F23DE">
        <w:rPr>
          <w:rFonts w:ascii="Times New Roman" w:hAnsi="Times New Roman" w:cs="Times New Roman"/>
          <w:sz w:val="24"/>
          <w:szCs w:val="24"/>
        </w:rPr>
        <w:t xml:space="preserve"> рефлекс, замедление сердечных сокращений и падение артериального давления при надавливании на боковую поверхность глазного яблока, результат рефлекторной передачи возбуждения </w:t>
      </w:r>
      <w:proofErr w:type="gramStart"/>
      <w:r w:rsidRPr="006F23DE">
        <w:rPr>
          <w:rFonts w:ascii="Times New Roman" w:hAnsi="Times New Roman" w:cs="Times New Roman"/>
          <w:sz w:val="24"/>
          <w:szCs w:val="24"/>
        </w:rPr>
        <w:t>с</w:t>
      </w:r>
      <w:proofErr w:type="gramEnd"/>
      <w:r w:rsidRPr="006F23DE">
        <w:rPr>
          <w:rFonts w:ascii="Times New Roman" w:hAnsi="Times New Roman" w:cs="Times New Roman"/>
          <w:sz w:val="24"/>
          <w:szCs w:val="24"/>
        </w:rPr>
        <w:t xml:space="preserve"> тройничного на блуждающий нерв. </w:t>
      </w:r>
      <w:proofErr w:type="gramStart"/>
      <w:r w:rsidRPr="006F23DE">
        <w:rPr>
          <w:rFonts w:ascii="Times New Roman" w:hAnsi="Times New Roman" w:cs="Times New Roman"/>
          <w:sz w:val="24"/>
          <w:szCs w:val="24"/>
        </w:rPr>
        <w:t>Наблюдается у человека через 5—6 сек</w:t>
      </w:r>
      <w:proofErr w:type="gramEnd"/>
      <w:r w:rsidRPr="006F23DE">
        <w:rPr>
          <w:rFonts w:ascii="Times New Roman" w:hAnsi="Times New Roman" w:cs="Times New Roman"/>
          <w:sz w:val="24"/>
          <w:szCs w:val="24"/>
        </w:rPr>
        <w:t xml:space="preserve"> после начала надавливания и продолжается 20—60 сек после его прекращения, при этом иногда усиливается перистальтика кишечника, замедляется дыхание. При болезненных состояниях рефлекс может быть усилен или отсутствовать. Имеет значение в клинике для суждения о реактивности вегетативной нервной системы. </w:t>
      </w:r>
    </w:p>
    <w:p w:rsidR="0078266C"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7. Зарегистрировать ЭКГ у человека в 3-х стандартных отведениях в покое и после задержки дыхания на вдохе и выдохе. Рассчитать частоту сердечных сокращений, определить длительность основных интервалов. Запись ЭКГ проводится обычно в положении больного лежа на спине при максимальном расслаблении им мышц и спокойном неглубоком дыхании. На внутреннюю поверхность нижней трети голеней и предплечий накладывают и крепят электроды (металлические пластинки), на грудной клетке электроды крепятся грушей - присоской. Для лучшего контакта с кожей ее желательно обезжирить спиртом и смазать специальной электродной пастой или использовать марлевые прокладки, смоченные </w:t>
      </w:r>
      <w:proofErr w:type="spellStart"/>
      <w:r w:rsidRPr="006F23DE">
        <w:rPr>
          <w:rFonts w:ascii="Times New Roman" w:hAnsi="Times New Roman" w:cs="Times New Roman"/>
          <w:sz w:val="24"/>
          <w:szCs w:val="24"/>
        </w:rPr>
        <w:t>физраствором</w:t>
      </w:r>
      <w:proofErr w:type="spellEnd"/>
      <w:r w:rsidRPr="006F23DE">
        <w:rPr>
          <w:rFonts w:ascii="Times New Roman" w:hAnsi="Times New Roman" w:cs="Times New Roman"/>
          <w:sz w:val="24"/>
          <w:szCs w:val="24"/>
        </w:rPr>
        <w:t xml:space="preserve">. При значительной волосистости кожи места контакта смачивают мыльным раствором. К электродам подключают провода от электрокардиографа, имеющие соответствующую цветовую маркировку. </w:t>
      </w:r>
      <w:proofErr w:type="gramStart"/>
      <w:r w:rsidRPr="006F23DE">
        <w:rPr>
          <w:rFonts w:ascii="Times New Roman" w:hAnsi="Times New Roman" w:cs="Times New Roman"/>
          <w:sz w:val="24"/>
          <w:szCs w:val="24"/>
        </w:rPr>
        <w:t>Общепринята следующая маркировка: правая рука - красный цвет, левая - желтый, правая нога - черный цвет (заземление), левая - зеленый, грудной электрод - белый.</w:t>
      </w:r>
      <w:proofErr w:type="gramEnd"/>
      <w:r w:rsidRPr="006F23DE">
        <w:rPr>
          <w:rFonts w:ascii="Times New Roman" w:hAnsi="Times New Roman" w:cs="Times New Roman"/>
          <w:sz w:val="24"/>
          <w:szCs w:val="24"/>
        </w:rPr>
        <w:t xml:space="preserve"> Перед записью ЭКГ на каналах электрокардиографа устанавливают одинаковое усиление электрического сигнала (</w:t>
      </w:r>
      <w:proofErr w:type="gramStart"/>
      <w:r w:rsidRPr="006F23DE">
        <w:rPr>
          <w:rFonts w:ascii="Times New Roman" w:hAnsi="Times New Roman" w:cs="Times New Roman"/>
          <w:sz w:val="24"/>
          <w:szCs w:val="24"/>
        </w:rPr>
        <w:t>калибровочный</w:t>
      </w:r>
      <w:proofErr w:type="gramEnd"/>
      <w:r w:rsidRPr="006F23DE">
        <w:rPr>
          <w:rFonts w:ascii="Times New Roman" w:hAnsi="Times New Roman" w:cs="Times New Roman"/>
          <w:sz w:val="24"/>
          <w:szCs w:val="24"/>
        </w:rPr>
        <w:t xml:space="preserve"> </w:t>
      </w:r>
      <w:proofErr w:type="spellStart"/>
      <w:r w:rsidRPr="006F23DE">
        <w:rPr>
          <w:rFonts w:ascii="Times New Roman" w:hAnsi="Times New Roman" w:cs="Times New Roman"/>
          <w:sz w:val="24"/>
          <w:szCs w:val="24"/>
        </w:rPr>
        <w:t>mV</w:t>
      </w:r>
      <w:proofErr w:type="spellEnd"/>
      <w:r w:rsidRPr="006F23DE">
        <w:rPr>
          <w:rFonts w:ascii="Times New Roman" w:hAnsi="Times New Roman" w:cs="Times New Roman"/>
          <w:sz w:val="24"/>
          <w:szCs w:val="24"/>
        </w:rPr>
        <w:t xml:space="preserve">). Общепринято регулировать этот сигнал таким образом, чтобы напряжение в </w:t>
      </w:r>
      <w:proofErr w:type="spellStart"/>
      <w:r w:rsidRPr="006F23DE">
        <w:rPr>
          <w:rFonts w:ascii="Times New Roman" w:hAnsi="Times New Roman" w:cs="Times New Roman"/>
          <w:sz w:val="24"/>
          <w:szCs w:val="24"/>
        </w:rPr>
        <w:t>ImV</w:t>
      </w:r>
      <w:proofErr w:type="spellEnd"/>
      <w:r w:rsidRPr="006F23DE">
        <w:rPr>
          <w:rFonts w:ascii="Times New Roman" w:hAnsi="Times New Roman" w:cs="Times New Roman"/>
          <w:sz w:val="24"/>
          <w:szCs w:val="24"/>
        </w:rPr>
        <w:t xml:space="preserve"> вызывало отклонение регистрирующей системы на 10 мм. Сигнал при необходимости можно увеличить или уменьшить. Далее проводят запись ЭКГ в 3 стандартных отведениях (I - правая рука и левая рука, II - правая рука и левая нога, III - левая рука и левая нога), последовательно устанавливая ручку переключателя в соответствующее положение. В каждом отведении регистрируют не менее 4 комплексов ЭКГ на скорости движения бумажной ленты, как правило, 50 мм/</w:t>
      </w:r>
      <w:proofErr w:type="gramStart"/>
      <w:r w:rsidRPr="006F23DE">
        <w:rPr>
          <w:rFonts w:ascii="Times New Roman" w:hAnsi="Times New Roman" w:cs="Times New Roman"/>
          <w:sz w:val="24"/>
          <w:szCs w:val="24"/>
        </w:rPr>
        <w:t>с</w:t>
      </w:r>
      <w:proofErr w:type="gramEnd"/>
      <w:r w:rsidRPr="006F23DE">
        <w:rPr>
          <w:rFonts w:ascii="Times New Roman" w:hAnsi="Times New Roman" w:cs="Times New Roman"/>
          <w:sz w:val="24"/>
          <w:szCs w:val="24"/>
        </w:rPr>
        <w:t xml:space="preserve">. </w:t>
      </w:r>
      <w:proofErr w:type="gramStart"/>
      <w:r w:rsidRPr="006F23DE">
        <w:rPr>
          <w:rFonts w:ascii="Times New Roman" w:hAnsi="Times New Roman" w:cs="Times New Roman"/>
          <w:sz w:val="24"/>
          <w:szCs w:val="24"/>
        </w:rPr>
        <w:t>Меньшая</w:t>
      </w:r>
      <w:proofErr w:type="gramEnd"/>
      <w:r w:rsidRPr="006F23DE">
        <w:rPr>
          <w:rFonts w:ascii="Times New Roman" w:hAnsi="Times New Roman" w:cs="Times New Roman"/>
          <w:sz w:val="24"/>
          <w:szCs w:val="24"/>
        </w:rPr>
        <w:t xml:space="preserve"> скорость - 25 мм/с, 12,5 мм/с - применяется при диагностике нарушений ритма. При скорости движения 50 мм/с каждая маленькая клеточка по горизонтали (1 мм) соответствует интервалу 0,02 </w:t>
      </w:r>
      <w:proofErr w:type="gramStart"/>
      <w:r w:rsidRPr="006F23DE">
        <w:rPr>
          <w:rFonts w:ascii="Times New Roman" w:hAnsi="Times New Roman" w:cs="Times New Roman"/>
          <w:sz w:val="24"/>
          <w:szCs w:val="24"/>
        </w:rPr>
        <w:t>с</w:t>
      </w:r>
      <w:proofErr w:type="gramEnd"/>
      <w:r w:rsidRPr="006F23DE">
        <w:rPr>
          <w:rFonts w:ascii="Times New Roman" w:hAnsi="Times New Roman" w:cs="Times New Roman"/>
          <w:sz w:val="24"/>
          <w:szCs w:val="24"/>
        </w:rPr>
        <w:t xml:space="preserve">. </w:t>
      </w:r>
    </w:p>
    <w:p w:rsidR="00BE423F"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8. Подойти к столу и взять все, что нужно для определения содержания гемоглобина, рассказать методику, определить практически у кролика (нормального, с постгеморрагической анемией). Определить цветовой показатель при содержании эритроцитов 3,7 </w:t>
      </w:r>
      <w:proofErr w:type="spellStart"/>
      <w:r w:rsidRPr="006F23DE">
        <w:rPr>
          <w:rFonts w:ascii="Times New Roman" w:hAnsi="Times New Roman" w:cs="Times New Roman"/>
          <w:sz w:val="24"/>
          <w:szCs w:val="24"/>
        </w:rPr>
        <w:t>х</w:t>
      </w:r>
      <w:proofErr w:type="spellEnd"/>
      <w:r w:rsidRPr="006F23DE">
        <w:rPr>
          <w:rFonts w:ascii="Times New Roman" w:hAnsi="Times New Roman" w:cs="Times New Roman"/>
          <w:sz w:val="24"/>
          <w:szCs w:val="24"/>
        </w:rPr>
        <w:t xml:space="preserve"> 10 </w:t>
      </w:r>
      <w:r w:rsidRPr="0078266C">
        <w:rPr>
          <w:rFonts w:ascii="Times New Roman" w:hAnsi="Times New Roman" w:cs="Times New Roman"/>
          <w:sz w:val="24"/>
          <w:szCs w:val="24"/>
          <w:vertAlign w:val="superscript"/>
        </w:rPr>
        <w:t xml:space="preserve">12 </w:t>
      </w:r>
      <w:r w:rsidRPr="006F23DE">
        <w:rPr>
          <w:rFonts w:ascii="Times New Roman" w:hAnsi="Times New Roman" w:cs="Times New Roman"/>
          <w:sz w:val="24"/>
          <w:szCs w:val="24"/>
        </w:rPr>
        <w:t xml:space="preserve">/л. Метод </w:t>
      </w:r>
      <w:proofErr w:type="spellStart"/>
      <w:r w:rsidRPr="006F23DE">
        <w:rPr>
          <w:rFonts w:ascii="Times New Roman" w:hAnsi="Times New Roman" w:cs="Times New Roman"/>
          <w:sz w:val="24"/>
          <w:szCs w:val="24"/>
        </w:rPr>
        <w:t>Сали</w:t>
      </w:r>
      <w:proofErr w:type="spellEnd"/>
      <w:r w:rsidRPr="006F23DE">
        <w:rPr>
          <w:rFonts w:ascii="Times New Roman" w:hAnsi="Times New Roman" w:cs="Times New Roman"/>
          <w:sz w:val="24"/>
          <w:szCs w:val="24"/>
        </w:rPr>
        <w:t>. Принцип. Гемоглобин крови под воздействием 0,1 % раствора соляной кислоты превращается в хлорид гематина бурого цвета, интенсивность окраски его сравнивают со стандартом. Ход определения. В каплю взятой крови, находящуюся в углублении пластинки, вносят кончик чистого и сухого капилляра от гемометра. Плавно, без перерывов, с помощью резинового баллона насасывают кровь в капилляр до круговой метки (0,02 мл). Уровень крови в капилляре регулируют, прикасаясь к его кончику ватой или фильтровальной бумагой. Вытирают кончик капилляра от крови и вносят его в 0,01 % раствор</w:t>
      </w:r>
      <w:r w:rsidR="00BE423F">
        <w:rPr>
          <w:rFonts w:ascii="Times New Roman" w:hAnsi="Times New Roman" w:cs="Times New Roman"/>
          <w:sz w:val="24"/>
          <w:szCs w:val="24"/>
        </w:rPr>
        <w:t xml:space="preserve"> </w:t>
      </w:r>
      <w:r w:rsidRPr="006F23DE">
        <w:rPr>
          <w:rFonts w:ascii="Times New Roman" w:hAnsi="Times New Roman" w:cs="Times New Roman"/>
          <w:sz w:val="24"/>
          <w:szCs w:val="24"/>
        </w:rPr>
        <w:t xml:space="preserve">соляной кислоты, находящийся в градуированной пробирке, выпуская кровь в реактив тонкой струйкой, не взмучивая жидкость. Не удаляя капилляр из пробирки, его прополаскивают 2—3 раза </w:t>
      </w:r>
      <w:proofErr w:type="spellStart"/>
      <w:r w:rsidRPr="006F23DE">
        <w:rPr>
          <w:rFonts w:ascii="Times New Roman" w:hAnsi="Times New Roman" w:cs="Times New Roman"/>
          <w:sz w:val="24"/>
          <w:szCs w:val="24"/>
        </w:rPr>
        <w:t>надосадочным</w:t>
      </w:r>
      <w:proofErr w:type="spellEnd"/>
      <w:r w:rsidRPr="006F23DE">
        <w:rPr>
          <w:rFonts w:ascii="Times New Roman" w:hAnsi="Times New Roman" w:cs="Times New Roman"/>
          <w:sz w:val="24"/>
          <w:szCs w:val="24"/>
        </w:rPr>
        <w:t xml:space="preserve"> прозрачным 0, 1 % раствором соляной кислоты, затем извлекают из жидкости, прикасаясь его кончиком к стенкам пробирки, выдувают остаток жидкости и выносят из пробирки. Кровь с соляной кислотой немедленно смешивают, энергично встряхивая содержимое пробирки. Вследствие гемолиза эритроцитов и образования хлорида гематина жидкость буреет и становится прозрачной. Пробирку от гемометра, на которой нанесена шкала, градуированная в </w:t>
      </w:r>
      <w:proofErr w:type="spellStart"/>
      <w:proofErr w:type="gramStart"/>
      <w:r w:rsidRPr="006F23DE">
        <w:rPr>
          <w:rFonts w:ascii="Times New Roman" w:hAnsi="Times New Roman" w:cs="Times New Roman"/>
          <w:sz w:val="24"/>
          <w:szCs w:val="24"/>
        </w:rPr>
        <w:t>грамм-процентах</w:t>
      </w:r>
      <w:proofErr w:type="spellEnd"/>
      <w:proofErr w:type="gramEnd"/>
      <w:r w:rsidRPr="006F23DE">
        <w:rPr>
          <w:rFonts w:ascii="Times New Roman" w:hAnsi="Times New Roman" w:cs="Times New Roman"/>
          <w:sz w:val="24"/>
          <w:szCs w:val="24"/>
        </w:rPr>
        <w:t xml:space="preserve">, через 5 мин после смещения вставляют в гемометр </w:t>
      </w:r>
      <w:proofErr w:type="spellStart"/>
      <w:r w:rsidRPr="006F23DE">
        <w:rPr>
          <w:rFonts w:ascii="Times New Roman" w:hAnsi="Times New Roman" w:cs="Times New Roman"/>
          <w:sz w:val="24"/>
          <w:szCs w:val="24"/>
        </w:rPr>
        <w:t>Сали</w:t>
      </w:r>
      <w:proofErr w:type="spellEnd"/>
      <w:r w:rsidRPr="006F23DE">
        <w:rPr>
          <w:rFonts w:ascii="Times New Roman" w:hAnsi="Times New Roman" w:cs="Times New Roman"/>
          <w:sz w:val="24"/>
          <w:szCs w:val="24"/>
        </w:rPr>
        <w:t xml:space="preserve">, имеющий два стандарта. Через 5 мин к испытуемой жидкости небольшими порциями прибавляют дистиллированную воду, каждый </w:t>
      </w:r>
      <w:proofErr w:type="gramStart"/>
      <w:r w:rsidRPr="006F23DE">
        <w:rPr>
          <w:rFonts w:ascii="Times New Roman" w:hAnsi="Times New Roman" w:cs="Times New Roman"/>
          <w:sz w:val="24"/>
          <w:szCs w:val="24"/>
        </w:rPr>
        <w:t>раз</w:t>
      </w:r>
      <w:proofErr w:type="gramEnd"/>
      <w:r w:rsidRPr="006F23DE">
        <w:rPr>
          <w:rFonts w:ascii="Times New Roman" w:hAnsi="Times New Roman" w:cs="Times New Roman"/>
          <w:sz w:val="24"/>
          <w:szCs w:val="24"/>
        </w:rPr>
        <w:t xml:space="preserve"> тщательно перемешивая жидкость с помощью стеклянной палочки. Стекающая с палочки жидкость должна полностью остаться в пробирке. В момент, когда цвет жидкости приблизится к цвету стандартов, воду начинают прибавлять осторожно, по каплям. Разведение </w:t>
      </w:r>
      <w:proofErr w:type="gramStart"/>
      <w:r w:rsidRPr="006F23DE">
        <w:rPr>
          <w:rFonts w:ascii="Times New Roman" w:hAnsi="Times New Roman" w:cs="Times New Roman"/>
          <w:sz w:val="24"/>
          <w:szCs w:val="24"/>
        </w:rPr>
        <w:t>заканчивают</w:t>
      </w:r>
      <w:proofErr w:type="gramEnd"/>
      <w:r w:rsidRPr="006F23DE">
        <w:rPr>
          <w:rFonts w:ascii="Times New Roman" w:hAnsi="Times New Roman" w:cs="Times New Roman"/>
          <w:sz w:val="24"/>
          <w:szCs w:val="24"/>
        </w:rPr>
        <w:t xml:space="preserve"> как только цвет испытуемой жидкости сравняется с цветом стандартов. Цвет жидкости стандартов сравнивают при дневном освещении в проходящем свете, держа в вытянутой руке на уровне глаз. Определяют, какому делению шкалы соответствует нижний мениск жидкости. Цена деления шкалы равна 0, 2 г. Количество гемоглобина при оформлении в бланке анализа записывают в граммах на 1 л, для чего полученные данные умножают на 10. Определение цветового показателя. Значение гемоглобина в единицах </w:t>
      </w:r>
      <w:proofErr w:type="spellStart"/>
      <w:r w:rsidRPr="006F23DE">
        <w:rPr>
          <w:rFonts w:ascii="Times New Roman" w:hAnsi="Times New Roman" w:cs="Times New Roman"/>
          <w:sz w:val="24"/>
          <w:szCs w:val="24"/>
        </w:rPr>
        <w:t>Сали</w:t>
      </w:r>
      <w:proofErr w:type="spellEnd"/>
      <w:r w:rsidRPr="006F23DE">
        <w:rPr>
          <w:rFonts w:ascii="Times New Roman" w:hAnsi="Times New Roman" w:cs="Times New Roman"/>
          <w:sz w:val="24"/>
          <w:szCs w:val="24"/>
        </w:rPr>
        <w:t xml:space="preserve"> делят на удвоенные первые две цифры показателя количества эритроцитов. </w:t>
      </w:r>
    </w:p>
    <w:p w:rsidR="00943D2C"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9. Подойти к столу и взять все, что нужно для определения общего числа лейкоцитов, рассказать методику, определить практически у кролика (нормального, с лейкоцитозом и лейкопенией). Оборудование и реактивы: 1. смесители (меланжеры) или пробирки для подсчета лейкоцитов. 2. 3% раствор уксусной кислоты. 3. Счетная камера. Для подсчета лейкоцитов кровь из места укола набирают до метки 0,5, затем разводят 3% раствором уксусной кислоты до метки 11. Энергично встряхивают в течение 3 минут, после чего сливают 1-2 капли и заполняют счетную камеру. Хорошо вымытое и вытертое шлифованное покровное стекло накладывают на выступающие боковые края. Мякотью больших пальцев покровное стекло притирают, двигая вверх и вниз, все время плотно прижимая, пока не появятся, так называемые, </w:t>
      </w:r>
      <w:proofErr w:type="spellStart"/>
      <w:r w:rsidRPr="006F23DE">
        <w:rPr>
          <w:rFonts w:ascii="Times New Roman" w:hAnsi="Times New Roman" w:cs="Times New Roman"/>
          <w:sz w:val="24"/>
          <w:szCs w:val="24"/>
        </w:rPr>
        <w:t>Ньютоновы</w:t>
      </w:r>
      <w:proofErr w:type="spellEnd"/>
      <w:r w:rsidRPr="006F23DE">
        <w:rPr>
          <w:rFonts w:ascii="Times New Roman" w:hAnsi="Times New Roman" w:cs="Times New Roman"/>
          <w:sz w:val="24"/>
          <w:szCs w:val="24"/>
        </w:rPr>
        <w:t xml:space="preserve"> кольца. Перед заполнением камеры вновь энергично встряхивают смесители</w:t>
      </w:r>
      <w:proofErr w:type="gramStart"/>
      <w:r w:rsidRPr="006F23DE">
        <w:rPr>
          <w:rFonts w:ascii="Times New Roman" w:hAnsi="Times New Roman" w:cs="Times New Roman"/>
          <w:sz w:val="24"/>
          <w:szCs w:val="24"/>
        </w:rPr>
        <w:t>.</w:t>
      </w:r>
      <w:proofErr w:type="gramEnd"/>
      <w:r w:rsidRPr="006F23DE">
        <w:rPr>
          <w:rFonts w:ascii="Times New Roman" w:hAnsi="Times New Roman" w:cs="Times New Roman"/>
          <w:sz w:val="24"/>
          <w:szCs w:val="24"/>
        </w:rPr>
        <w:t xml:space="preserve"> </w:t>
      </w:r>
      <w:proofErr w:type="gramStart"/>
      <w:r w:rsidRPr="006F23DE">
        <w:rPr>
          <w:rFonts w:ascii="Times New Roman" w:hAnsi="Times New Roman" w:cs="Times New Roman"/>
          <w:sz w:val="24"/>
          <w:szCs w:val="24"/>
        </w:rPr>
        <w:t>в</w:t>
      </w:r>
      <w:proofErr w:type="gramEnd"/>
      <w:r w:rsidRPr="006F23DE">
        <w:rPr>
          <w:rFonts w:ascii="Times New Roman" w:hAnsi="Times New Roman" w:cs="Times New Roman"/>
          <w:sz w:val="24"/>
          <w:szCs w:val="24"/>
        </w:rPr>
        <w:t xml:space="preserve">ыпускают 2 капли на фильтровальную бумагу, а третьей заполняют щелку между камерой и покровным стеклом. Жидкость по капиллярности засасывается между ними и заполняет пространство над сеткой. Жидкость при заполнении камеры не должна затекать в желобки, если это стучится, то ее удаляют фильтровальной бумагой. Подсчет. Для получения достаточно точного результата при подсчете лейкоцитов необходимо сосчитать не менее 100 больших квадратов (=1600 малых). Количество лейкоцитов в 1 мм3 получается следующим образом: число, сосчитанное в 100 больших квадратах, делят на 1600 (приводят к 1 малому квадрату) и умножают на 20 (степень разведения) и на 4000; практически, сокращая постоянные цифры формулы, количество сосчитанных лейкоцитов (при разведении в 20 раз) умножают </w:t>
      </w:r>
      <w:proofErr w:type="gramStart"/>
      <w:r w:rsidRPr="006F23DE">
        <w:rPr>
          <w:rFonts w:ascii="Times New Roman" w:hAnsi="Times New Roman" w:cs="Times New Roman"/>
          <w:sz w:val="24"/>
          <w:szCs w:val="24"/>
        </w:rPr>
        <w:t>на</w:t>
      </w:r>
      <w:proofErr w:type="gramEnd"/>
      <w:r w:rsidRPr="006F23DE">
        <w:rPr>
          <w:rFonts w:ascii="Times New Roman" w:hAnsi="Times New Roman" w:cs="Times New Roman"/>
          <w:sz w:val="24"/>
          <w:szCs w:val="24"/>
        </w:rPr>
        <w:t xml:space="preserve"> 50. Пример: в 100 больших квадратах сосчитано 120 лейкоцитов. Следовательно, количество лейкоцитов в 1 </w:t>
      </w:r>
      <w:proofErr w:type="spellStart"/>
      <w:r w:rsidRPr="006F23DE">
        <w:rPr>
          <w:rFonts w:ascii="Times New Roman" w:hAnsi="Times New Roman" w:cs="Times New Roman"/>
          <w:sz w:val="24"/>
          <w:szCs w:val="24"/>
        </w:rPr>
        <w:t>ммЗ</w:t>
      </w:r>
      <w:proofErr w:type="spellEnd"/>
      <w:r w:rsidRPr="006F23DE">
        <w:rPr>
          <w:rFonts w:ascii="Times New Roman" w:hAnsi="Times New Roman" w:cs="Times New Roman"/>
          <w:sz w:val="24"/>
          <w:szCs w:val="24"/>
        </w:rPr>
        <w:t xml:space="preserve"> равно 120*4000*20  =6000</w:t>
      </w:r>
      <w:r w:rsidR="00943D2C">
        <w:rPr>
          <w:rFonts w:ascii="Times New Roman" w:hAnsi="Times New Roman" w:cs="Times New Roman"/>
          <w:sz w:val="24"/>
          <w:szCs w:val="24"/>
        </w:rPr>
        <w:t>.</w:t>
      </w:r>
      <w:r w:rsidRPr="006F23DE">
        <w:rPr>
          <w:rFonts w:ascii="Times New Roman" w:hAnsi="Times New Roman" w:cs="Times New Roman"/>
          <w:sz w:val="24"/>
          <w:szCs w:val="24"/>
        </w:rPr>
        <w:t xml:space="preserve"> Оценка полученных данных: В норме среднее количество лейкоцитов в 1 мм3 от 5000 до 9000 (крайние границы 4000 - 9000). </w:t>
      </w:r>
    </w:p>
    <w:p w:rsidR="00943D2C"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10. Приготовить мазок крови на морфологию у кролика (нормального и с гемолитической анемией). Зафиксировать и покрасить по </w:t>
      </w:r>
      <w:proofErr w:type="gramStart"/>
      <w:r w:rsidRPr="006F23DE">
        <w:rPr>
          <w:rFonts w:ascii="Times New Roman" w:hAnsi="Times New Roman" w:cs="Times New Roman"/>
          <w:sz w:val="24"/>
          <w:szCs w:val="24"/>
        </w:rPr>
        <w:t>Романовскому</w:t>
      </w:r>
      <w:proofErr w:type="gramEnd"/>
      <w:r w:rsidRPr="006F23DE">
        <w:rPr>
          <w:rFonts w:ascii="Times New Roman" w:hAnsi="Times New Roman" w:cs="Times New Roman"/>
          <w:sz w:val="24"/>
          <w:szCs w:val="24"/>
        </w:rPr>
        <w:t>, выявить дегенеративные формы эритроцитов. Приготовление мазков.</w:t>
      </w:r>
      <w:r w:rsidR="00943D2C">
        <w:rPr>
          <w:rFonts w:ascii="Times New Roman" w:hAnsi="Times New Roman" w:cs="Times New Roman"/>
          <w:sz w:val="24"/>
          <w:szCs w:val="24"/>
        </w:rPr>
        <w:t xml:space="preserve"> </w:t>
      </w:r>
      <w:proofErr w:type="gramStart"/>
      <w:r w:rsidRPr="006F23DE">
        <w:rPr>
          <w:rFonts w:ascii="Times New Roman" w:hAnsi="Times New Roman" w:cs="Times New Roman"/>
          <w:sz w:val="24"/>
          <w:szCs w:val="24"/>
        </w:rPr>
        <w:t>В</w:t>
      </w:r>
      <w:proofErr w:type="gramEnd"/>
      <w:r w:rsidRPr="006F23DE">
        <w:rPr>
          <w:rFonts w:ascii="Times New Roman" w:hAnsi="Times New Roman" w:cs="Times New Roman"/>
          <w:sz w:val="24"/>
          <w:szCs w:val="24"/>
        </w:rPr>
        <w:t xml:space="preserve">зяв предметное стекло за длинные края, прикасаются его поверхностью (отступив 0,5—1 см от узкого края) к капле крови. Предметное стекло держат на столе или в левой руке за узкие края. Правой рукой приставляют шлифованное стекло узким краем к стеклу с кровью слева от капли под углом 45° и продвигают его вправо до соприкосновения с кровью. Выжидают, пока кровь расплывется по всему ребру шлифованного стекла, и затем легким быстрым движением ведут его справа налево до тех пор, пока не будет исчерпана вся капля. Капля крови должна быть небольшой и соразмерена так, чтобы весь мазок помещался на стекле, не доходя 1—1,5 см до его края. Нельзя прекращать размазывание и отнимать стекло раньше, чем капля будет исчерпана. Нельзя также сильно нажимать на стекло, так как многие клетки могут оказаться поврежденными. Хорошо сделанный мазок тонок, имеет желтоватый цвет и оканчивается «метелочкой». Фиксация мазков. Высохшие на воздухе мазки крови, сложенные попарно (мазками наружу), опускают пинцетом в специальную посуду для фиксации или в обыкновенные стеклянные стаканы, обрезанные до 6—6,5 см и наполненные до определенной высоты фиксирующей жидкостью. В последнем случае для обеспечения свободного соприкосновения намазанных сторон препаратов с фиксатором сверху, между попарно сложенными мазками, прокладывают предметные стекла, опирающиеся своими ребрами на верхнюю часть стакана. В метиловом спирте мазки выдерживают не менее 5 мин, а в этиловом и денатурированном спирте и смеси Никифорова — не менее 30 мин. По окончании срока фиксации препараты вынимают пинцетом, сушат на воздухе или ополаскивают в банке с нейтрализованной дистиллированной водой и укладывают мазками кверху на стеклянный мостик для окраски. Окраска по </w:t>
      </w:r>
      <w:proofErr w:type="gramStart"/>
      <w:r w:rsidRPr="006F23DE">
        <w:rPr>
          <w:rFonts w:ascii="Times New Roman" w:hAnsi="Times New Roman" w:cs="Times New Roman"/>
          <w:sz w:val="24"/>
          <w:szCs w:val="24"/>
        </w:rPr>
        <w:t>Романовскому</w:t>
      </w:r>
      <w:proofErr w:type="gramEnd"/>
      <w:r w:rsidRPr="006F23DE">
        <w:rPr>
          <w:rFonts w:ascii="Times New Roman" w:hAnsi="Times New Roman" w:cs="Times New Roman"/>
          <w:sz w:val="24"/>
          <w:szCs w:val="24"/>
        </w:rPr>
        <w:t xml:space="preserve">. Фиксированные мазки укладывают на мостик. Затем мазки заливают разведенной краской, которую наливают на </w:t>
      </w:r>
      <w:proofErr w:type="gramStart"/>
      <w:r w:rsidRPr="006F23DE">
        <w:rPr>
          <w:rFonts w:ascii="Times New Roman" w:hAnsi="Times New Roman" w:cs="Times New Roman"/>
          <w:sz w:val="24"/>
          <w:szCs w:val="24"/>
        </w:rPr>
        <w:t>мазок</w:t>
      </w:r>
      <w:proofErr w:type="gramEnd"/>
      <w:r w:rsidRPr="006F23DE">
        <w:rPr>
          <w:rFonts w:ascii="Times New Roman" w:hAnsi="Times New Roman" w:cs="Times New Roman"/>
          <w:sz w:val="24"/>
          <w:szCs w:val="24"/>
        </w:rPr>
        <w:t xml:space="preserve"> возможно более высоким слоем. Окрашивание длится в зависимости от температуры воздуха в помещении от 25 до 45 мин. Если температура в помещении низкая или требуется быстрее окрасить мазки, то разведенную краску можно подогреть до 60—70° (до кипения доводить нельзя). После окончания окраски краску смывают (но не сливают) сильной струей воды и ставят мазки вертикально в деревянный штатив для просушивания. Разведенной краской можно пользоваться только в течение одного дня. </w:t>
      </w:r>
    </w:p>
    <w:p w:rsidR="002C614D"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11. Подойти к столу и взять все, что нужно для определения общего числа эритроцитов, рассказать методику. Определить их практически у кролика (нормального, с постгеморрагической и гемолитической анемиями). Оборудование и реактивы: 1. смесители (меланжеры) или пробирки для подсчета эритроцитов. 2. 3% - раствор </w:t>
      </w:r>
      <w:proofErr w:type="spellStart"/>
      <w:r w:rsidRPr="006F23DE">
        <w:rPr>
          <w:rFonts w:ascii="Times New Roman" w:hAnsi="Times New Roman" w:cs="Times New Roman"/>
          <w:sz w:val="24"/>
          <w:szCs w:val="24"/>
        </w:rPr>
        <w:t>NaCl</w:t>
      </w:r>
      <w:proofErr w:type="spellEnd"/>
      <w:r w:rsidRPr="006F23DE">
        <w:rPr>
          <w:rFonts w:ascii="Times New Roman" w:hAnsi="Times New Roman" w:cs="Times New Roman"/>
          <w:sz w:val="24"/>
          <w:szCs w:val="24"/>
        </w:rPr>
        <w:t xml:space="preserve"> (для разведения эритроцитов) или жидкость </w:t>
      </w:r>
      <w:proofErr w:type="spellStart"/>
      <w:r w:rsidRPr="006F23DE">
        <w:rPr>
          <w:rFonts w:ascii="Times New Roman" w:hAnsi="Times New Roman" w:cs="Times New Roman"/>
          <w:sz w:val="24"/>
          <w:szCs w:val="24"/>
        </w:rPr>
        <w:t>Гайема</w:t>
      </w:r>
      <w:proofErr w:type="spellEnd"/>
      <w:r w:rsidRPr="006F23DE">
        <w:rPr>
          <w:rFonts w:ascii="Times New Roman" w:hAnsi="Times New Roman" w:cs="Times New Roman"/>
          <w:sz w:val="24"/>
          <w:szCs w:val="24"/>
        </w:rPr>
        <w:t xml:space="preserve">. 3. Счетная камера. Для подсчета эритроцитов берут смеситель для эритроцитов, надевают резиновую трубочку, легким насасыванием набирают кровь из укола до метки 0,5. Избыток крови удаляют фильтровальной бумагой, после чего кончик смесителя погружают в приготовленный заранее флакон с 3% раствором поваренной соли или раствором </w:t>
      </w:r>
      <w:proofErr w:type="spellStart"/>
      <w:r w:rsidRPr="006F23DE">
        <w:rPr>
          <w:rFonts w:ascii="Times New Roman" w:hAnsi="Times New Roman" w:cs="Times New Roman"/>
          <w:sz w:val="24"/>
          <w:szCs w:val="24"/>
        </w:rPr>
        <w:t>Гайема</w:t>
      </w:r>
      <w:proofErr w:type="spellEnd"/>
      <w:r w:rsidRPr="006F23DE">
        <w:rPr>
          <w:rFonts w:ascii="Times New Roman" w:hAnsi="Times New Roman" w:cs="Times New Roman"/>
          <w:sz w:val="24"/>
          <w:szCs w:val="24"/>
        </w:rPr>
        <w:t xml:space="preserve"> и насасывают раствор, заполняя всю ампулу до метки 101. Тотчас снимают резиновую трубку, зажимают смеситель по длине между большим и указательным или средним пальцем и встряхивают в течение 3 минут. После этого заполняют счетную камеру, сливают 1-2 капли и выпускают последующую каплю на сетку. Хорошо вымытое и вытертое шлифованное покровное стекло накладывают на выступающие боковые края. Мякотью больших пальцев покровное стекло притирают, двигая вверх и вниз, все время плотно прижимая, пока не появятся, так называемые, </w:t>
      </w:r>
      <w:proofErr w:type="spellStart"/>
      <w:r w:rsidRPr="006F23DE">
        <w:rPr>
          <w:rFonts w:ascii="Times New Roman" w:hAnsi="Times New Roman" w:cs="Times New Roman"/>
          <w:sz w:val="24"/>
          <w:szCs w:val="24"/>
        </w:rPr>
        <w:t>Ньютоновы</w:t>
      </w:r>
      <w:proofErr w:type="spellEnd"/>
      <w:r w:rsidRPr="006F23DE">
        <w:rPr>
          <w:rFonts w:ascii="Times New Roman" w:hAnsi="Times New Roman" w:cs="Times New Roman"/>
          <w:sz w:val="24"/>
          <w:szCs w:val="24"/>
        </w:rPr>
        <w:t xml:space="preserve"> кольца. Перед заполнением камеры вновь энергично встряхивают смесители</w:t>
      </w:r>
      <w:proofErr w:type="gramStart"/>
      <w:r w:rsidRPr="006F23DE">
        <w:rPr>
          <w:rFonts w:ascii="Times New Roman" w:hAnsi="Times New Roman" w:cs="Times New Roman"/>
          <w:sz w:val="24"/>
          <w:szCs w:val="24"/>
        </w:rPr>
        <w:t>.</w:t>
      </w:r>
      <w:proofErr w:type="gramEnd"/>
      <w:r w:rsidRPr="006F23DE">
        <w:rPr>
          <w:rFonts w:ascii="Times New Roman" w:hAnsi="Times New Roman" w:cs="Times New Roman"/>
          <w:sz w:val="24"/>
          <w:szCs w:val="24"/>
        </w:rPr>
        <w:t xml:space="preserve"> </w:t>
      </w:r>
      <w:proofErr w:type="gramStart"/>
      <w:r w:rsidRPr="006F23DE">
        <w:rPr>
          <w:rFonts w:ascii="Times New Roman" w:hAnsi="Times New Roman" w:cs="Times New Roman"/>
          <w:sz w:val="24"/>
          <w:szCs w:val="24"/>
        </w:rPr>
        <w:t>в</w:t>
      </w:r>
      <w:proofErr w:type="gramEnd"/>
      <w:r w:rsidRPr="006F23DE">
        <w:rPr>
          <w:rFonts w:ascii="Times New Roman" w:hAnsi="Times New Roman" w:cs="Times New Roman"/>
          <w:sz w:val="24"/>
          <w:szCs w:val="24"/>
        </w:rPr>
        <w:t>ыпускают 2 капли на фильтровальную бумагу, а третьей заполняют щелку между камерой и покровным стеклом. Жидкость по капиллярности засасывается между ними и заполняет пространство над сеткой. Жидкость при заполнении камеры не должна затекать в желобки, если это стучится, то ее удаляют фильтровальной бумагой. Подсчет производят спустя 1-2 минуты (когда эритроциты осядут на дно камеры), пользуясь объективом 40Х и окуляром 7X, либо объективом 8Х и окуляром 15Х</w:t>
      </w:r>
      <w:proofErr w:type="gramStart"/>
      <w:r w:rsidRPr="006F23DE">
        <w:rPr>
          <w:rFonts w:ascii="Times New Roman" w:hAnsi="Times New Roman" w:cs="Times New Roman"/>
          <w:sz w:val="24"/>
          <w:szCs w:val="24"/>
        </w:rPr>
        <w:t>.Ч</w:t>
      </w:r>
      <w:proofErr w:type="gramEnd"/>
      <w:r w:rsidRPr="006F23DE">
        <w:rPr>
          <w:rFonts w:ascii="Times New Roman" w:hAnsi="Times New Roman" w:cs="Times New Roman"/>
          <w:sz w:val="24"/>
          <w:szCs w:val="24"/>
        </w:rPr>
        <w:t xml:space="preserve">тобы не сбиться со счета, придерживаются определенной последовательности счета: передвигая из квадрата в квадрат по горизонтали один ряд слева направо, следующий - справа налево. </w:t>
      </w:r>
      <w:proofErr w:type="gramStart"/>
      <w:r w:rsidRPr="006F23DE">
        <w:rPr>
          <w:rFonts w:ascii="Times New Roman" w:hAnsi="Times New Roman" w:cs="Times New Roman"/>
          <w:sz w:val="24"/>
          <w:szCs w:val="24"/>
        </w:rPr>
        <w:t>Считают, помимо находящихся внутри квадрата, все эритроциты, лежащие на двух линиях, например, на левой и верхней, и пропускают все лежащие справа и снизу.</w:t>
      </w:r>
      <w:proofErr w:type="gramEnd"/>
      <w:r w:rsidRPr="006F23DE">
        <w:rPr>
          <w:rFonts w:ascii="Times New Roman" w:hAnsi="Times New Roman" w:cs="Times New Roman"/>
          <w:sz w:val="24"/>
          <w:szCs w:val="24"/>
        </w:rPr>
        <w:t xml:space="preserve"> Считать эритроциты надо в 5 больших квадратах, т. е. в 80 маленьких. Чтобы избежать неточности, вследствие не вполне равномерного распределения крови в камере, выбирают для подсчета не 5 рядом лежащих квадратов, а продвигаются по всей сетке. Количество эритроцитов в 1 </w:t>
      </w:r>
      <w:proofErr w:type="spellStart"/>
      <w:r w:rsidRPr="006F23DE">
        <w:rPr>
          <w:rFonts w:ascii="Times New Roman" w:hAnsi="Times New Roman" w:cs="Times New Roman"/>
          <w:sz w:val="24"/>
          <w:szCs w:val="24"/>
        </w:rPr>
        <w:t>ммЗ</w:t>
      </w:r>
      <w:proofErr w:type="spellEnd"/>
      <w:r w:rsidRPr="006F23DE">
        <w:rPr>
          <w:rFonts w:ascii="Times New Roman" w:hAnsi="Times New Roman" w:cs="Times New Roman"/>
          <w:sz w:val="24"/>
          <w:szCs w:val="24"/>
        </w:rPr>
        <w:t xml:space="preserve"> (искомое) вычисляют следующим образом: единицей счета всегда, при всяком подсчете, в любой сетке служит малый квадрат. Объем его равен 1/4000 мм3 . Сосчитав эритроциты в 5 больших квадратах (80 малых квадратов), делят это количество на 80 и умножают на 200 (степень разведения крови) и на 4000 (чтобы получить количество клеток во всем кубическом миллиметре)</w:t>
      </w:r>
      <w:proofErr w:type="gramStart"/>
      <w:r w:rsidRPr="006F23DE">
        <w:rPr>
          <w:rFonts w:ascii="Times New Roman" w:hAnsi="Times New Roman" w:cs="Times New Roman"/>
          <w:sz w:val="24"/>
          <w:szCs w:val="24"/>
        </w:rPr>
        <w:t>;п</w:t>
      </w:r>
      <w:proofErr w:type="gramEnd"/>
      <w:r w:rsidRPr="006F23DE">
        <w:rPr>
          <w:rFonts w:ascii="Times New Roman" w:hAnsi="Times New Roman" w:cs="Times New Roman"/>
          <w:sz w:val="24"/>
          <w:szCs w:val="24"/>
        </w:rPr>
        <w:t xml:space="preserve">рактически, следовательно, полученное число умножают на 10000 (прибавляют четыре нуля). Пример: В 80 маленьких квадратах подсчитано 480 эритроцитов. Следовательно, количество эритроцитов в 1 </w:t>
      </w:r>
      <w:proofErr w:type="spellStart"/>
      <w:r w:rsidRPr="006F23DE">
        <w:rPr>
          <w:rFonts w:ascii="Times New Roman" w:hAnsi="Times New Roman" w:cs="Times New Roman"/>
          <w:sz w:val="24"/>
          <w:szCs w:val="24"/>
        </w:rPr>
        <w:t>ммЗ</w:t>
      </w:r>
      <w:proofErr w:type="spellEnd"/>
      <w:r w:rsidRPr="006F23DE">
        <w:rPr>
          <w:rFonts w:ascii="Times New Roman" w:hAnsi="Times New Roman" w:cs="Times New Roman"/>
          <w:sz w:val="24"/>
          <w:szCs w:val="24"/>
        </w:rPr>
        <w:t xml:space="preserve"> крови равно: 480*4000*200  =4 800 000 80 Оценка полученных данных: Нормальное количество эритроцитов в 1 </w:t>
      </w:r>
      <w:proofErr w:type="spellStart"/>
      <w:r w:rsidRPr="006F23DE">
        <w:rPr>
          <w:rFonts w:ascii="Times New Roman" w:hAnsi="Times New Roman" w:cs="Times New Roman"/>
          <w:sz w:val="24"/>
          <w:szCs w:val="24"/>
        </w:rPr>
        <w:t>ммЗ</w:t>
      </w:r>
      <w:proofErr w:type="spellEnd"/>
      <w:r w:rsidRPr="006F23DE">
        <w:rPr>
          <w:rFonts w:ascii="Times New Roman" w:hAnsi="Times New Roman" w:cs="Times New Roman"/>
          <w:sz w:val="24"/>
          <w:szCs w:val="24"/>
        </w:rPr>
        <w:t xml:space="preserve"> от 4500000 до 5000000. </w:t>
      </w:r>
    </w:p>
    <w:p w:rsidR="002C614D"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12. В готовых мазках, окрашенных по </w:t>
      </w:r>
      <w:proofErr w:type="gramStart"/>
      <w:r w:rsidRPr="006F23DE">
        <w:rPr>
          <w:rFonts w:ascii="Times New Roman" w:hAnsi="Times New Roman" w:cs="Times New Roman"/>
          <w:sz w:val="24"/>
          <w:szCs w:val="24"/>
        </w:rPr>
        <w:t>Романовскому</w:t>
      </w:r>
      <w:proofErr w:type="gramEnd"/>
      <w:r w:rsidRPr="006F23DE">
        <w:rPr>
          <w:rFonts w:ascii="Times New Roman" w:hAnsi="Times New Roman" w:cs="Times New Roman"/>
          <w:sz w:val="24"/>
          <w:szCs w:val="24"/>
        </w:rPr>
        <w:t>, сосчитать лейкоцитарную формулу. Лейкоцитарной формулой называют процентное соотношение отдельных форм лейкоцитов крови. Для более точного ее вычисления необходимо просмотреть не менее 200 лейкоцитов. Лейкоциты в зависимости от плотности распределяются в мазках неравномерно: нейтрофилы, базофилы, эозинофилы — по периферии, ближе к краям; моноциты, лимфоциты — ближе к середине. По Шиллингу определяют количество лейкоцитов в четырёх участках мазка (четырёхпольный метод). Проводят подсчет по верхнему и нижнему краю мазка, передвигая мазок по зигзагообразной линии. Считают три поля по самому краю в горизонтальном направлении, затем - три поля, направляясь к середине мазка, и т. и</w:t>
      </w:r>
      <w:proofErr w:type="gramStart"/>
      <w:r w:rsidRPr="006F23DE">
        <w:rPr>
          <w:rFonts w:ascii="Times New Roman" w:hAnsi="Times New Roman" w:cs="Times New Roman"/>
          <w:sz w:val="24"/>
          <w:szCs w:val="24"/>
        </w:rPr>
        <w:t>.В</w:t>
      </w:r>
      <w:proofErr w:type="gramEnd"/>
      <w:r w:rsidRPr="006F23DE">
        <w:rPr>
          <w:rFonts w:ascii="Times New Roman" w:hAnsi="Times New Roman" w:cs="Times New Roman"/>
          <w:sz w:val="24"/>
          <w:szCs w:val="24"/>
        </w:rPr>
        <w:t xml:space="preserve">сего в мазке подсчитывают 100—200 клеток. Метод </w:t>
      </w:r>
      <w:proofErr w:type="spellStart"/>
      <w:r w:rsidRPr="006F23DE">
        <w:rPr>
          <w:rFonts w:ascii="Times New Roman" w:hAnsi="Times New Roman" w:cs="Times New Roman"/>
          <w:sz w:val="24"/>
          <w:szCs w:val="24"/>
        </w:rPr>
        <w:t>Филиппченко</w:t>
      </w:r>
      <w:proofErr w:type="spellEnd"/>
      <w:r w:rsidRPr="006F23DE">
        <w:rPr>
          <w:rFonts w:ascii="Times New Roman" w:hAnsi="Times New Roman" w:cs="Times New Roman"/>
          <w:sz w:val="24"/>
          <w:szCs w:val="24"/>
        </w:rPr>
        <w:t xml:space="preserve"> состоит в том, что мазок мысленно делят на 3 части: начальную, среднюю и конечную (трёхпольный метод). Подсчёт ведут по прямой линии поперёк мазка от одного его края к другому. В каждой части подсчитывают одинаковое количество клеток. Всего учитывают 100-200 лейкоцитов. </w:t>
      </w:r>
      <w:proofErr w:type="gramStart"/>
      <w:r w:rsidRPr="006F23DE">
        <w:rPr>
          <w:rFonts w:ascii="Times New Roman" w:hAnsi="Times New Roman" w:cs="Times New Roman"/>
          <w:sz w:val="24"/>
          <w:szCs w:val="24"/>
        </w:rPr>
        <w:t xml:space="preserve">Результаты подсчета лейкоцитарной формулы записываются в виде </w:t>
      </w:r>
      <w:proofErr w:type="spellStart"/>
      <w:r w:rsidRPr="006F23DE">
        <w:rPr>
          <w:rFonts w:ascii="Times New Roman" w:hAnsi="Times New Roman" w:cs="Times New Roman"/>
          <w:sz w:val="24"/>
          <w:szCs w:val="24"/>
        </w:rPr>
        <w:t>лейкограммы</w:t>
      </w:r>
      <w:proofErr w:type="spellEnd"/>
      <w:r w:rsidRPr="006F23DE">
        <w:rPr>
          <w:rFonts w:ascii="Times New Roman" w:hAnsi="Times New Roman" w:cs="Times New Roman"/>
          <w:sz w:val="24"/>
          <w:szCs w:val="24"/>
        </w:rPr>
        <w:t>. - сдвиг лейкоцитарной формулы влево — увеличение количества незрелых (</w:t>
      </w:r>
      <w:proofErr w:type="spellStart"/>
      <w:r w:rsidRPr="006F23DE">
        <w:rPr>
          <w:rFonts w:ascii="Times New Roman" w:hAnsi="Times New Roman" w:cs="Times New Roman"/>
          <w:sz w:val="24"/>
          <w:szCs w:val="24"/>
        </w:rPr>
        <w:t>палочкоядерных</w:t>
      </w:r>
      <w:proofErr w:type="spellEnd"/>
      <w:r w:rsidRPr="006F23DE">
        <w:rPr>
          <w:rFonts w:ascii="Times New Roman" w:hAnsi="Times New Roman" w:cs="Times New Roman"/>
          <w:sz w:val="24"/>
          <w:szCs w:val="24"/>
        </w:rPr>
        <w:t xml:space="preserve">) нейтрофилов в периферической крови, появление </w:t>
      </w:r>
      <w:proofErr w:type="spellStart"/>
      <w:r w:rsidRPr="006F23DE">
        <w:rPr>
          <w:rFonts w:ascii="Times New Roman" w:hAnsi="Times New Roman" w:cs="Times New Roman"/>
          <w:sz w:val="24"/>
          <w:szCs w:val="24"/>
        </w:rPr>
        <w:t>метамиелоцитов</w:t>
      </w:r>
      <w:proofErr w:type="spellEnd"/>
      <w:r w:rsidRPr="006F23DE">
        <w:rPr>
          <w:rFonts w:ascii="Times New Roman" w:hAnsi="Times New Roman" w:cs="Times New Roman"/>
          <w:sz w:val="24"/>
          <w:szCs w:val="24"/>
        </w:rPr>
        <w:t xml:space="preserve"> (юных), миелоцитов; - сдвиг лейкоцитарной формулы вправо — уменьшение нормального количества </w:t>
      </w:r>
      <w:proofErr w:type="spellStart"/>
      <w:r w:rsidRPr="006F23DE">
        <w:rPr>
          <w:rFonts w:ascii="Times New Roman" w:hAnsi="Times New Roman" w:cs="Times New Roman"/>
          <w:sz w:val="24"/>
          <w:szCs w:val="24"/>
        </w:rPr>
        <w:t>палочкоядерных</w:t>
      </w:r>
      <w:proofErr w:type="spellEnd"/>
      <w:r w:rsidRPr="006F23DE">
        <w:rPr>
          <w:rFonts w:ascii="Times New Roman" w:hAnsi="Times New Roman" w:cs="Times New Roman"/>
          <w:sz w:val="24"/>
          <w:szCs w:val="24"/>
        </w:rPr>
        <w:t xml:space="preserve"> нейтрофилов и увеличение числа сегментоядерных нейтрофилов с </w:t>
      </w:r>
      <w:proofErr w:type="spellStart"/>
      <w:r w:rsidRPr="006F23DE">
        <w:rPr>
          <w:rFonts w:ascii="Times New Roman" w:hAnsi="Times New Roman" w:cs="Times New Roman"/>
          <w:sz w:val="24"/>
          <w:szCs w:val="24"/>
        </w:rPr>
        <w:t>гиперсегментированными</w:t>
      </w:r>
      <w:proofErr w:type="spellEnd"/>
      <w:r w:rsidRPr="006F23DE">
        <w:rPr>
          <w:rFonts w:ascii="Times New Roman" w:hAnsi="Times New Roman" w:cs="Times New Roman"/>
          <w:sz w:val="24"/>
          <w:szCs w:val="24"/>
        </w:rPr>
        <w:t xml:space="preserve"> ядрами (</w:t>
      </w:r>
      <w:proofErr w:type="spellStart"/>
      <w:r w:rsidRPr="006F23DE">
        <w:rPr>
          <w:rFonts w:ascii="Times New Roman" w:hAnsi="Times New Roman" w:cs="Times New Roman"/>
          <w:sz w:val="24"/>
          <w:szCs w:val="24"/>
        </w:rPr>
        <w:t>мегалобластная</w:t>
      </w:r>
      <w:proofErr w:type="spellEnd"/>
      <w:r w:rsidRPr="006F23DE">
        <w:rPr>
          <w:rFonts w:ascii="Times New Roman" w:hAnsi="Times New Roman" w:cs="Times New Roman"/>
          <w:sz w:val="24"/>
          <w:szCs w:val="24"/>
        </w:rPr>
        <w:t xml:space="preserve"> анемия, болезни почек и печени, состояние после переливания крови). </w:t>
      </w:r>
      <w:proofErr w:type="gramEnd"/>
    </w:p>
    <w:p w:rsidR="002C614D"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13. Подойти к столу и взять все необходимое для окраски крови на </w:t>
      </w:r>
      <w:proofErr w:type="spellStart"/>
      <w:r w:rsidRPr="006F23DE">
        <w:rPr>
          <w:rFonts w:ascii="Times New Roman" w:hAnsi="Times New Roman" w:cs="Times New Roman"/>
          <w:sz w:val="24"/>
          <w:szCs w:val="24"/>
        </w:rPr>
        <w:t>ретикулоциты</w:t>
      </w:r>
      <w:proofErr w:type="spellEnd"/>
      <w:r w:rsidRPr="006F23DE">
        <w:rPr>
          <w:rFonts w:ascii="Times New Roman" w:hAnsi="Times New Roman" w:cs="Times New Roman"/>
          <w:sz w:val="24"/>
          <w:szCs w:val="24"/>
        </w:rPr>
        <w:t xml:space="preserve">. В полученном мазке крови сосчитать их количество. Оборудование и реактивы: 1. Предметные стекла (обезжиренные). 2. 1% раствор </w:t>
      </w:r>
      <w:proofErr w:type="spellStart"/>
      <w:r w:rsidRPr="006F23DE">
        <w:rPr>
          <w:rFonts w:ascii="Times New Roman" w:hAnsi="Times New Roman" w:cs="Times New Roman"/>
          <w:sz w:val="24"/>
          <w:szCs w:val="24"/>
        </w:rPr>
        <w:t>бриллианткрезилблау</w:t>
      </w:r>
      <w:proofErr w:type="spellEnd"/>
      <w:r w:rsidRPr="006F23DE">
        <w:rPr>
          <w:rFonts w:ascii="Times New Roman" w:hAnsi="Times New Roman" w:cs="Times New Roman"/>
          <w:sz w:val="24"/>
          <w:szCs w:val="24"/>
        </w:rPr>
        <w:t xml:space="preserve"> (спиртовой). 3. Шлифовальное предметное стекло. 4. Чашка Петри. 5. Фильтровальная бумага. 6. Стеклянная палочка. 7. Иммерсионное масло. На обезжиренное абсолютно чистое предметное стекло наносят стеклянной палочкой каплю 1% алкогольного раствора краски </w:t>
      </w:r>
      <w:proofErr w:type="spellStart"/>
      <w:r w:rsidRPr="006F23DE">
        <w:rPr>
          <w:rFonts w:ascii="Times New Roman" w:hAnsi="Times New Roman" w:cs="Times New Roman"/>
          <w:sz w:val="24"/>
          <w:szCs w:val="24"/>
        </w:rPr>
        <w:t>бриллианткрезилблау</w:t>
      </w:r>
      <w:proofErr w:type="spellEnd"/>
      <w:r w:rsidRPr="006F23DE">
        <w:rPr>
          <w:rFonts w:ascii="Times New Roman" w:hAnsi="Times New Roman" w:cs="Times New Roman"/>
          <w:sz w:val="24"/>
          <w:szCs w:val="24"/>
        </w:rPr>
        <w:t xml:space="preserve">. Шлифовальным предметным стеклом эту каплю размазывают так же, как при приготовлении обычного мазка крови. После </w:t>
      </w:r>
      <w:proofErr w:type="spellStart"/>
      <w:r w:rsidRPr="006F23DE">
        <w:rPr>
          <w:rFonts w:ascii="Times New Roman" w:hAnsi="Times New Roman" w:cs="Times New Roman"/>
          <w:sz w:val="24"/>
          <w:szCs w:val="24"/>
        </w:rPr>
        <w:t>подсыхания</w:t>
      </w:r>
      <w:proofErr w:type="spellEnd"/>
      <w:r w:rsidRPr="006F23DE">
        <w:rPr>
          <w:rFonts w:ascii="Times New Roman" w:hAnsi="Times New Roman" w:cs="Times New Roman"/>
          <w:sz w:val="24"/>
          <w:szCs w:val="24"/>
        </w:rPr>
        <w:t xml:space="preserve"> красителя на </w:t>
      </w:r>
      <w:proofErr w:type="spellStart"/>
      <w:r w:rsidRPr="006F23DE">
        <w:rPr>
          <w:rFonts w:ascii="Times New Roman" w:hAnsi="Times New Roman" w:cs="Times New Roman"/>
          <w:sz w:val="24"/>
          <w:szCs w:val="24"/>
        </w:rPr>
        <w:t>негонаносят</w:t>
      </w:r>
      <w:proofErr w:type="spellEnd"/>
      <w:r w:rsidRPr="006F23DE">
        <w:rPr>
          <w:rFonts w:ascii="Times New Roman" w:hAnsi="Times New Roman" w:cs="Times New Roman"/>
          <w:sz w:val="24"/>
          <w:szCs w:val="24"/>
        </w:rPr>
        <w:t xml:space="preserve"> </w:t>
      </w:r>
      <w:proofErr w:type="gramStart"/>
      <w:r w:rsidRPr="006F23DE">
        <w:rPr>
          <w:rFonts w:ascii="Times New Roman" w:hAnsi="Times New Roman" w:cs="Times New Roman"/>
          <w:sz w:val="24"/>
          <w:szCs w:val="24"/>
        </w:rPr>
        <w:t>каплю</w:t>
      </w:r>
      <w:proofErr w:type="gramEnd"/>
      <w:r w:rsidRPr="006F23DE">
        <w:rPr>
          <w:rFonts w:ascii="Times New Roman" w:hAnsi="Times New Roman" w:cs="Times New Roman"/>
          <w:sz w:val="24"/>
          <w:szCs w:val="24"/>
        </w:rPr>
        <w:t xml:space="preserve"> крови и делают тонкий мазок, который сразу помещают во влажную камеру (чашка Петри с вложенным в нее кусочком мокрой фильтровальной бумаги). Через 3-5 минут мазок вынимают, высушивают на воздухе и исследуют под микроскопом с иммерсией. Под микроскопом эритроциты при этой окраске желтовато-зеленоватого цвета; в отдельных же эритроцитах замечается синяя сеточка, иногда скудная и нежная, иногда обильная, зернистая - это и есть </w:t>
      </w:r>
      <w:proofErr w:type="spellStart"/>
      <w:r w:rsidRPr="006F23DE">
        <w:rPr>
          <w:rFonts w:ascii="Times New Roman" w:hAnsi="Times New Roman" w:cs="Times New Roman"/>
          <w:sz w:val="24"/>
          <w:szCs w:val="24"/>
        </w:rPr>
        <w:t>ретикулоциты</w:t>
      </w:r>
      <w:proofErr w:type="spellEnd"/>
      <w:r w:rsidRPr="006F23DE">
        <w:rPr>
          <w:rFonts w:ascii="Times New Roman" w:hAnsi="Times New Roman" w:cs="Times New Roman"/>
          <w:sz w:val="24"/>
          <w:szCs w:val="24"/>
        </w:rPr>
        <w:t xml:space="preserve">. Подсчет </w:t>
      </w:r>
      <w:proofErr w:type="spellStart"/>
      <w:r w:rsidRPr="006F23DE">
        <w:rPr>
          <w:rFonts w:ascii="Times New Roman" w:hAnsi="Times New Roman" w:cs="Times New Roman"/>
          <w:sz w:val="24"/>
          <w:szCs w:val="24"/>
        </w:rPr>
        <w:t>ретикулоцитов</w:t>
      </w:r>
      <w:proofErr w:type="spellEnd"/>
      <w:r w:rsidRPr="006F23DE">
        <w:rPr>
          <w:rFonts w:ascii="Times New Roman" w:hAnsi="Times New Roman" w:cs="Times New Roman"/>
          <w:sz w:val="24"/>
          <w:szCs w:val="24"/>
        </w:rPr>
        <w:t xml:space="preserve">: Подсчитывают в поле зрения 1000 эритроцитов и </w:t>
      </w:r>
      <w:proofErr w:type="gramStart"/>
      <w:r w:rsidRPr="006F23DE">
        <w:rPr>
          <w:rFonts w:ascii="Times New Roman" w:hAnsi="Times New Roman" w:cs="Times New Roman"/>
          <w:sz w:val="24"/>
          <w:szCs w:val="24"/>
        </w:rPr>
        <w:t>отмечают</w:t>
      </w:r>
      <w:proofErr w:type="gramEnd"/>
      <w:r w:rsidRPr="006F23DE">
        <w:rPr>
          <w:rFonts w:ascii="Times New Roman" w:hAnsi="Times New Roman" w:cs="Times New Roman"/>
          <w:sz w:val="24"/>
          <w:szCs w:val="24"/>
        </w:rPr>
        <w:t xml:space="preserve"> сколько среди них </w:t>
      </w:r>
      <w:proofErr w:type="spellStart"/>
      <w:r w:rsidRPr="006F23DE">
        <w:rPr>
          <w:rFonts w:ascii="Times New Roman" w:hAnsi="Times New Roman" w:cs="Times New Roman"/>
          <w:sz w:val="24"/>
          <w:szCs w:val="24"/>
        </w:rPr>
        <w:t>ретикулоцитов</w:t>
      </w:r>
      <w:proofErr w:type="spellEnd"/>
      <w:r w:rsidRPr="006F23DE">
        <w:rPr>
          <w:rFonts w:ascii="Times New Roman" w:hAnsi="Times New Roman" w:cs="Times New Roman"/>
          <w:sz w:val="24"/>
          <w:szCs w:val="24"/>
        </w:rPr>
        <w:t xml:space="preserve">. Найденное количество делят на 10. Нормальное содержание </w:t>
      </w:r>
      <w:proofErr w:type="spellStart"/>
      <w:r w:rsidRPr="006F23DE">
        <w:rPr>
          <w:rFonts w:ascii="Times New Roman" w:hAnsi="Times New Roman" w:cs="Times New Roman"/>
          <w:sz w:val="24"/>
          <w:szCs w:val="24"/>
        </w:rPr>
        <w:t>ретикулоцитов</w:t>
      </w:r>
      <w:proofErr w:type="spellEnd"/>
      <w:r w:rsidRPr="006F23DE">
        <w:rPr>
          <w:rFonts w:ascii="Times New Roman" w:hAnsi="Times New Roman" w:cs="Times New Roman"/>
          <w:sz w:val="24"/>
          <w:szCs w:val="24"/>
        </w:rPr>
        <w:t xml:space="preserve"> в крови 0,2 - 1,0%. </w:t>
      </w:r>
    </w:p>
    <w:p w:rsidR="002C614D"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14. Подойти к столу и взять все необходимое для определения билирубина в сыворотке крови и моче больного желтухой. Кровь. Прямая реакция </w:t>
      </w:r>
      <w:proofErr w:type="spellStart"/>
      <w:r w:rsidRPr="006F23DE">
        <w:rPr>
          <w:rFonts w:ascii="Times New Roman" w:hAnsi="Times New Roman" w:cs="Times New Roman"/>
          <w:sz w:val="24"/>
          <w:szCs w:val="24"/>
        </w:rPr>
        <w:t>Ван-ден-Берга</w:t>
      </w:r>
      <w:proofErr w:type="spellEnd"/>
      <w:r w:rsidRPr="006F23DE">
        <w:rPr>
          <w:rFonts w:ascii="Times New Roman" w:hAnsi="Times New Roman" w:cs="Times New Roman"/>
          <w:sz w:val="24"/>
          <w:szCs w:val="24"/>
        </w:rPr>
        <w:t>. В пробирку наливают 0,5 мл исследуемой сыворотки крови и 1 мл дистиллированной воды. После тщательного перемешивания к жидкости добавля</w:t>
      </w:r>
      <w:r w:rsidR="002C614D">
        <w:rPr>
          <w:rFonts w:ascii="Times New Roman" w:hAnsi="Times New Roman" w:cs="Times New Roman"/>
          <w:sz w:val="24"/>
          <w:szCs w:val="24"/>
        </w:rPr>
        <w:t xml:space="preserve">ют 0,25 мл </w:t>
      </w:r>
      <w:proofErr w:type="spellStart"/>
      <w:r w:rsidR="002C614D">
        <w:rPr>
          <w:rFonts w:ascii="Times New Roman" w:hAnsi="Times New Roman" w:cs="Times New Roman"/>
          <w:sz w:val="24"/>
          <w:szCs w:val="24"/>
        </w:rPr>
        <w:t>деазореактива</w:t>
      </w:r>
      <w:proofErr w:type="spellEnd"/>
      <w:r w:rsidR="002C614D">
        <w:rPr>
          <w:rFonts w:ascii="Times New Roman" w:hAnsi="Times New Roman" w:cs="Times New Roman"/>
          <w:sz w:val="24"/>
          <w:szCs w:val="24"/>
        </w:rPr>
        <w:t xml:space="preserve"> Эрлиха. </w:t>
      </w:r>
      <w:proofErr w:type="gramStart"/>
      <w:r w:rsidRPr="006F23DE">
        <w:rPr>
          <w:rFonts w:ascii="Times New Roman" w:hAnsi="Times New Roman" w:cs="Times New Roman"/>
          <w:sz w:val="24"/>
          <w:szCs w:val="24"/>
        </w:rPr>
        <w:t>Е</w:t>
      </w:r>
      <w:proofErr w:type="gramEnd"/>
      <w:r w:rsidRPr="006F23DE">
        <w:rPr>
          <w:rFonts w:ascii="Times New Roman" w:hAnsi="Times New Roman" w:cs="Times New Roman"/>
          <w:sz w:val="24"/>
          <w:szCs w:val="24"/>
        </w:rPr>
        <w:t xml:space="preserve">сли проба положительная появляется </w:t>
      </w:r>
      <w:proofErr w:type="spellStart"/>
      <w:r w:rsidRPr="006F23DE">
        <w:rPr>
          <w:rFonts w:ascii="Times New Roman" w:hAnsi="Times New Roman" w:cs="Times New Roman"/>
          <w:sz w:val="24"/>
          <w:szCs w:val="24"/>
        </w:rPr>
        <w:t>розовое</w:t>
      </w:r>
      <w:proofErr w:type="spellEnd"/>
      <w:r w:rsidRPr="006F23DE">
        <w:rPr>
          <w:rFonts w:ascii="Times New Roman" w:hAnsi="Times New Roman" w:cs="Times New Roman"/>
          <w:sz w:val="24"/>
          <w:szCs w:val="24"/>
        </w:rPr>
        <w:t xml:space="preserve"> или красноватое окрашивание. Непрямая реакция </w:t>
      </w:r>
      <w:proofErr w:type="spellStart"/>
      <w:r w:rsidRPr="006F23DE">
        <w:rPr>
          <w:rFonts w:ascii="Times New Roman" w:hAnsi="Times New Roman" w:cs="Times New Roman"/>
          <w:sz w:val="24"/>
          <w:szCs w:val="24"/>
        </w:rPr>
        <w:t>Ван-ден-Берга</w:t>
      </w:r>
      <w:proofErr w:type="spellEnd"/>
      <w:r w:rsidRPr="006F23DE">
        <w:rPr>
          <w:rFonts w:ascii="Times New Roman" w:hAnsi="Times New Roman" w:cs="Times New Roman"/>
          <w:sz w:val="24"/>
          <w:szCs w:val="24"/>
        </w:rPr>
        <w:t xml:space="preserve">. В </w:t>
      </w:r>
      <w:proofErr w:type="spellStart"/>
      <w:r w:rsidRPr="006F23DE">
        <w:rPr>
          <w:rFonts w:ascii="Times New Roman" w:hAnsi="Times New Roman" w:cs="Times New Roman"/>
          <w:sz w:val="24"/>
          <w:szCs w:val="24"/>
        </w:rPr>
        <w:t>центрифужную</w:t>
      </w:r>
      <w:proofErr w:type="spellEnd"/>
      <w:r w:rsidRPr="006F23DE">
        <w:rPr>
          <w:rFonts w:ascii="Times New Roman" w:hAnsi="Times New Roman" w:cs="Times New Roman"/>
          <w:sz w:val="24"/>
          <w:szCs w:val="24"/>
        </w:rPr>
        <w:t xml:space="preserve"> пробирку наливают 1 мл сыворотки крови и 2 мл этилового спирта. Тщательно перемешивают и центрифугируют в течени</w:t>
      </w:r>
      <w:proofErr w:type="gramStart"/>
      <w:r w:rsidRPr="006F23DE">
        <w:rPr>
          <w:rFonts w:ascii="Times New Roman" w:hAnsi="Times New Roman" w:cs="Times New Roman"/>
          <w:sz w:val="24"/>
          <w:szCs w:val="24"/>
        </w:rPr>
        <w:t>и</w:t>
      </w:r>
      <w:proofErr w:type="gramEnd"/>
      <w:r w:rsidRPr="006F23DE">
        <w:rPr>
          <w:rFonts w:ascii="Times New Roman" w:hAnsi="Times New Roman" w:cs="Times New Roman"/>
          <w:sz w:val="24"/>
          <w:szCs w:val="24"/>
        </w:rPr>
        <w:t xml:space="preserve"> 10 мин при 1500 об/мин. Прозрачную жидкость отсасывают в другую пробирку и добавляют 0,25 мл </w:t>
      </w:r>
      <w:proofErr w:type="spellStart"/>
      <w:r w:rsidRPr="006F23DE">
        <w:rPr>
          <w:rFonts w:ascii="Times New Roman" w:hAnsi="Times New Roman" w:cs="Times New Roman"/>
          <w:sz w:val="24"/>
          <w:szCs w:val="24"/>
        </w:rPr>
        <w:t>деазореактива</w:t>
      </w:r>
      <w:proofErr w:type="spellEnd"/>
      <w:r w:rsidRPr="006F23DE">
        <w:rPr>
          <w:rFonts w:ascii="Times New Roman" w:hAnsi="Times New Roman" w:cs="Times New Roman"/>
          <w:sz w:val="24"/>
          <w:szCs w:val="24"/>
        </w:rPr>
        <w:t xml:space="preserve"> Эрлиха. Проба считается положительной при появлении более или менее интенсивной красноватой окраски. </w:t>
      </w:r>
    </w:p>
    <w:p w:rsidR="002C614D"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Метод </w:t>
      </w:r>
      <w:proofErr w:type="spellStart"/>
      <w:r w:rsidRPr="006F23DE">
        <w:rPr>
          <w:rFonts w:ascii="Times New Roman" w:hAnsi="Times New Roman" w:cs="Times New Roman"/>
          <w:sz w:val="24"/>
          <w:szCs w:val="24"/>
        </w:rPr>
        <w:t>Йендрашека</w:t>
      </w:r>
      <w:proofErr w:type="spellEnd"/>
      <w:r w:rsidRPr="006F23DE">
        <w:rPr>
          <w:rFonts w:ascii="Times New Roman" w:hAnsi="Times New Roman" w:cs="Times New Roman"/>
          <w:sz w:val="24"/>
          <w:szCs w:val="24"/>
        </w:rPr>
        <w:t xml:space="preserve">. Общий билирубин: В пробирку вносят 0,5 мл сыворотки, 1,75 мл кофеинового реактива и 0,25 мл </w:t>
      </w:r>
      <w:proofErr w:type="spellStart"/>
      <w:r w:rsidRPr="006F23DE">
        <w:rPr>
          <w:rFonts w:ascii="Times New Roman" w:hAnsi="Times New Roman" w:cs="Times New Roman"/>
          <w:sz w:val="24"/>
          <w:szCs w:val="24"/>
        </w:rPr>
        <w:t>деазореактива</w:t>
      </w:r>
      <w:proofErr w:type="spellEnd"/>
      <w:r w:rsidRPr="006F23DE">
        <w:rPr>
          <w:rFonts w:ascii="Times New Roman" w:hAnsi="Times New Roman" w:cs="Times New Roman"/>
          <w:sz w:val="24"/>
          <w:szCs w:val="24"/>
        </w:rPr>
        <w:t xml:space="preserve">. Прямой билирубин: В пробирку вносят 0,5 мл сыворотки, 1,75 мл физиологического раствора и 0,25 мл </w:t>
      </w:r>
      <w:proofErr w:type="spellStart"/>
      <w:r w:rsidRPr="006F23DE">
        <w:rPr>
          <w:rFonts w:ascii="Times New Roman" w:hAnsi="Times New Roman" w:cs="Times New Roman"/>
          <w:sz w:val="24"/>
          <w:szCs w:val="24"/>
        </w:rPr>
        <w:t>деазореактива</w:t>
      </w:r>
      <w:proofErr w:type="spellEnd"/>
      <w:r w:rsidRPr="006F23DE">
        <w:rPr>
          <w:rFonts w:ascii="Times New Roman" w:hAnsi="Times New Roman" w:cs="Times New Roman"/>
          <w:sz w:val="24"/>
          <w:szCs w:val="24"/>
        </w:rPr>
        <w:t xml:space="preserve">. Непрямой билирубин: Определяется по разности между общим и непрямым билирубином. Моча. 1. В пробирку 0,5 мл реактива Эрлиха. Затем добавляют 3-5 капель исследуемой мочи, взбалтывают. При наличии билирубина в моче жидкость окрасится в красный цвет. 2. На 3-5 мл мочи осторожно наслаивают раствор </w:t>
      </w:r>
      <w:proofErr w:type="spellStart"/>
      <w:r w:rsidRPr="006F23DE">
        <w:rPr>
          <w:rFonts w:ascii="Times New Roman" w:hAnsi="Times New Roman" w:cs="Times New Roman"/>
          <w:sz w:val="24"/>
          <w:szCs w:val="24"/>
        </w:rPr>
        <w:t>Люголя</w:t>
      </w:r>
      <w:proofErr w:type="spellEnd"/>
      <w:r w:rsidRPr="006F23DE">
        <w:rPr>
          <w:rFonts w:ascii="Times New Roman" w:hAnsi="Times New Roman" w:cs="Times New Roman"/>
          <w:sz w:val="24"/>
          <w:szCs w:val="24"/>
        </w:rPr>
        <w:t xml:space="preserve">. В присутствии желчных пигментов появляется зеленое кольцо. </w:t>
      </w:r>
    </w:p>
    <w:p w:rsidR="008A5D17"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15. По характеру температурной кривой определить тип лихорадочной реакции. В зависимости от суточных колебаний температуры различают </w:t>
      </w:r>
      <w:proofErr w:type="gramStart"/>
      <w:r w:rsidRPr="006F23DE">
        <w:rPr>
          <w:rFonts w:ascii="Times New Roman" w:hAnsi="Times New Roman" w:cs="Times New Roman"/>
          <w:sz w:val="24"/>
          <w:szCs w:val="24"/>
        </w:rPr>
        <w:t>основных</w:t>
      </w:r>
      <w:proofErr w:type="gramEnd"/>
      <w:r w:rsidRPr="006F23DE">
        <w:rPr>
          <w:rFonts w:ascii="Times New Roman" w:hAnsi="Times New Roman" w:cs="Times New Roman"/>
          <w:sz w:val="24"/>
          <w:szCs w:val="24"/>
        </w:rPr>
        <w:t xml:space="preserve"> шесть типов лихорадки: 1. Постоянная лихорадка, при которой разница между утренней и вечерней те</w:t>
      </w:r>
      <w:r w:rsidR="002C614D">
        <w:rPr>
          <w:rFonts w:ascii="Times New Roman" w:hAnsi="Times New Roman" w:cs="Times New Roman"/>
          <w:sz w:val="24"/>
          <w:szCs w:val="24"/>
        </w:rPr>
        <w:t xml:space="preserve">мпературой тела не </w:t>
      </w:r>
      <w:proofErr w:type="gramStart"/>
      <w:r w:rsidR="002C614D">
        <w:rPr>
          <w:rFonts w:ascii="Times New Roman" w:hAnsi="Times New Roman" w:cs="Times New Roman"/>
          <w:sz w:val="24"/>
          <w:szCs w:val="24"/>
        </w:rPr>
        <w:t>превышает 1</w:t>
      </w:r>
      <w:r w:rsidR="002C614D">
        <w:rPr>
          <w:rFonts w:ascii="Times New Roman" w:hAnsi="Times New Roman" w:cs="Times New Roman"/>
          <w:sz w:val="24"/>
          <w:szCs w:val="24"/>
          <w:vertAlign w:val="superscript"/>
        </w:rPr>
        <w:t>о</w:t>
      </w:r>
      <w:r w:rsidR="002C614D">
        <w:rPr>
          <w:rFonts w:ascii="Times New Roman" w:hAnsi="Times New Roman" w:cs="Times New Roman"/>
          <w:sz w:val="24"/>
          <w:szCs w:val="24"/>
        </w:rPr>
        <w:t xml:space="preserve"> </w:t>
      </w:r>
      <w:r w:rsidRPr="006F23DE">
        <w:rPr>
          <w:rFonts w:ascii="Times New Roman" w:hAnsi="Times New Roman" w:cs="Times New Roman"/>
          <w:sz w:val="24"/>
          <w:szCs w:val="24"/>
        </w:rPr>
        <w:t>С. Такая лихорадка чаще встречается</w:t>
      </w:r>
      <w:proofErr w:type="gramEnd"/>
      <w:r w:rsidRPr="006F23DE">
        <w:rPr>
          <w:rFonts w:ascii="Times New Roman" w:hAnsi="Times New Roman" w:cs="Times New Roman"/>
          <w:sz w:val="24"/>
          <w:szCs w:val="24"/>
        </w:rPr>
        <w:t xml:space="preserve"> при воспалении легких, брюшном тифе. 2. Послабляющая (</w:t>
      </w:r>
      <w:proofErr w:type="spellStart"/>
      <w:r w:rsidRPr="006F23DE">
        <w:rPr>
          <w:rFonts w:ascii="Times New Roman" w:hAnsi="Times New Roman" w:cs="Times New Roman"/>
          <w:sz w:val="24"/>
          <w:szCs w:val="24"/>
        </w:rPr>
        <w:t>ремиттирующая</w:t>
      </w:r>
      <w:proofErr w:type="spellEnd"/>
      <w:r w:rsidRPr="006F23DE">
        <w:rPr>
          <w:rFonts w:ascii="Times New Roman" w:hAnsi="Times New Roman" w:cs="Times New Roman"/>
          <w:sz w:val="24"/>
          <w:szCs w:val="24"/>
        </w:rPr>
        <w:t xml:space="preserve">) лихорадка </w:t>
      </w:r>
      <w:proofErr w:type="gramStart"/>
      <w:r w:rsidRPr="006F23DE">
        <w:rPr>
          <w:rFonts w:ascii="Times New Roman" w:hAnsi="Times New Roman" w:cs="Times New Roman"/>
          <w:sz w:val="24"/>
          <w:szCs w:val="24"/>
        </w:rPr>
        <w:t>характеризуе</w:t>
      </w:r>
      <w:r w:rsidR="008A5D17">
        <w:rPr>
          <w:rFonts w:ascii="Times New Roman" w:hAnsi="Times New Roman" w:cs="Times New Roman"/>
          <w:sz w:val="24"/>
          <w:szCs w:val="24"/>
        </w:rPr>
        <w:t>тся колебаниями более чем на 1</w:t>
      </w:r>
      <w:r w:rsidR="008A5D17">
        <w:rPr>
          <w:rFonts w:ascii="Times New Roman" w:hAnsi="Times New Roman" w:cs="Times New Roman"/>
          <w:sz w:val="24"/>
          <w:szCs w:val="24"/>
          <w:vertAlign w:val="superscript"/>
        </w:rPr>
        <w:t>о</w:t>
      </w:r>
      <w:r w:rsidR="008A5D17">
        <w:rPr>
          <w:rFonts w:ascii="Times New Roman" w:hAnsi="Times New Roman" w:cs="Times New Roman"/>
          <w:sz w:val="24"/>
          <w:szCs w:val="24"/>
        </w:rPr>
        <w:t xml:space="preserve"> </w:t>
      </w:r>
      <w:r w:rsidRPr="006F23DE">
        <w:rPr>
          <w:rFonts w:ascii="Times New Roman" w:hAnsi="Times New Roman" w:cs="Times New Roman"/>
          <w:sz w:val="24"/>
          <w:szCs w:val="24"/>
        </w:rPr>
        <w:t>С. Бывает</w:t>
      </w:r>
      <w:proofErr w:type="gramEnd"/>
      <w:r w:rsidRPr="006F23DE">
        <w:rPr>
          <w:rFonts w:ascii="Times New Roman" w:hAnsi="Times New Roman" w:cs="Times New Roman"/>
          <w:sz w:val="24"/>
          <w:szCs w:val="24"/>
        </w:rPr>
        <w:t xml:space="preserve"> при туберкулезе, гнойных заболеваниях, пневмонии. 3. Перемежающаяся лихорадка характеризуется большими размахами температуры с правильным чередованием лихорадочных приступов и периодов нормальной температуры (2—3 суток), типична для трех- и четырехдневной малярии. 4. Истощающая (</w:t>
      </w:r>
      <w:proofErr w:type="spellStart"/>
      <w:r w:rsidRPr="006F23DE">
        <w:rPr>
          <w:rFonts w:ascii="Times New Roman" w:hAnsi="Times New Roman" w:cs="Times New Roman"/>
          <w:sz w:val="24"/>
          <w:szCs w:val="24"/>
        </w:rPr>
        <w:t>гектическая</w:t>
      </w:r>
      <w:proofErr w:type="spellEnd"/>
      <w:r w:rsidRPr="006F23DE">
        <w:rPr>
          <w:rFonts w:ascii="Times New Roman" w:hAnsi="Times New Roman" w:cs="Times New Roman"/>
          <w:sz w:val="24"/>
          <w:szCs w:val="24"/>
        </w:rPr>
        <w:t>) лихорадка характеризуется резким повышен</w:t>
      </w:r>
      <w:r w:rsidR="008A5D17">
        <w:rPr>
          <w:rFonts w:ascii="Times New Roman" w:hAnsi="Times New Roman" w:cs="Times New Roman"/>
          <w:sz w:val="24"/>
          <w:szCs w:val="24"/>
        </w:rPr>
        <w:t>ием температуры тела (на 2 – 4</w:t>
      </w:r>
      <w:r w:rsidR="008A5D17" w:rsidRPr="008A5D17">
        <w:rPr>
          <w:rFonts w:ascii="Times New Roman" w:hAnsi="Times New Roman" w:cs="Times New Roman"/>
          <w:sz w:val="24"/>
          <w:szCs w:val="24"/>
          <w:vertAlign w:val="superscript"/>
        </w:rPr>
        <w:t>о</w:t>
      </w:r>
      <w:r w:rsidRPr="006F23DE">
        <w:rPr>
          <w:rFonts w:ascii="Times New Roman" w:hAnsi="Times New Roman" w:cs="Times New Roman"/>
          <w:sz w:val="24"/>
          <w:szCs w:val="24"/>
        </w:rPr>
        <w:t>С) и падением ее до нормы и ниже. Наблюдается при сепсисе, туберкулезе. 5. Обратный тип лихорадки (</w:t>
      </w:r>
      <w:proofErr w:type="gramStart"/>
      <w:r w:rsidRPr="006F23DE">
        <w:rPr>
          <w:rFonts w:ascii="Times New Roman" w:hAnsi="Times New Roman" w:cs="Times New Roman"/>
          <w:sz w:val="24"/>
          <w:szCs w:val="24"/>
        </w:rPr>
        <w:t>извращенная</w:t>
      </w:r>
      <w:proofErr w:type="gramEnd"/>
      <w:r w:rsidRPr="006F23DE">
        <w:rPr>
          <w:rFonts w:ascii="Times New Roman" w:hAnsi="Times New Roman" w:cs="Times New Roman"/>
          <w:sz w:val="24"/>
          <w:szCs w:val="24"/>
        </w:rPr>
        <w:t xml:space="preserve">) отличается более высокой утренней температурой, по сравнению с вечерней. Встречается при туберкулезе, сепсисе. 6. Неправильная лихорадка сопровождается разнообразными и неправильными суточными колебаниями. Наблюдается при эндокардите, ревматизме, туберкулезе. </w:t>
      </w:r>
    </w:p>
    <w:p w:rsidR="002B6E3C"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16. Патофизиологический анализ результатов клинического исследования крови больных. Клинический анализ крови (синоним: гематологический анализ крови) — врачебный анализ, позволяющий</w:t>
      </w:r>
      <w:r w:rsidR="008A5D17">
        <w:rPr>
          <w:rFonts w:ascii="Times New Roman" w:hAnsi="Times New Roman" w:cs="Times New Roman"/>
          <w:sz w:val="24"/>
          <w:szCs w:val="24"/>
        </w:rPr>
        <w:t xml:space="preserve"> </w:t>
      </w:r>
      <w:r w:rsidRPr="006F23DE">
        <w:rPr>
          <w:rFonts w:ascii="Times New Roman" w:hAnsi="Times New Roman" w:cs="Times New Roman"/>
          <w:sz w:val="24"/>
          <w:szCs w:val="24"/>
        </w:rPr>
        <w:t xml:space="preserve">оценить содержание гемоглобина в системе красной крови, количество эритроцитов, цветовой показатель, количество лейкоцитов, тромбоцитов. Клинический анализ крови позволяет рассмотреть лейкоцитарную формулу и скорость оседания эритроцитов (СОЭ). С помощью данного анализа можно выявить анемии (снижение гемоглобина — лейкоцитарная формула), воспалительные процессы (лейкоциты, лейкоцитарная формула), состояние сосудистой стенки (тромбоциты), подозрение на глистные инвазии (лейкоцитарная формула), подозрения на злокачественные процессы в организме (лейкоцитарная </w:t>
      </w:r>
      <w:proofErr w:type="spellStart"/>
      <w:r w:rsidRPr="006F23DE">
        <w:rPr>
          <w:rFonts w:ascii="Times New Roman" w:hAnsi="Times New Roman" w:cs="Times New Roman"/>
          <w:sz w:val="24"/>
          <w:szCs w:val="24"/>
        </w:rPr>
        <w:t>формула+СОЭ</w:t>
      </w:r>
      <w:proofErr w:type="spellEnd"/>
      <w:r w:rsidRPr="006F23DE">
        <w:rPr>
          <w:rFonts w:ascii="Times New Roman" w:hAnsi="Times New Roman" w:cs="Times New Roman"/>
          <w:sz w:val="24"/>
          <w:szCs w:val="24"/>
        </w:rPr>
        <w:t xml:space="preserve">). Клинический анализ крови широко используют в радиобиологии при диагностике и лечении лучевой болезни. В норме содержание гемоглобина в крови: мужчины — 135—160 (130—170) г/л; женщины — 120—140 (120—150) г/л; дети — 120—140 г/л. Повышение гемоглобина отмечается при: первичной и вторичной эритремии; обезвоживании (ложный эффект за счёт </w:t>
      </w:r>
      <w:proofErr w:type="spellStart"/>
      <w:r w:rsidRPr="006F23DE">
        <w:rPr>
          <w:rFonts w:ascii="Times New Roman" w:hAnsi="Times New Roman" w:cs="Times New Roman"/>
          <w:sz w:val="24"/>
          <w:szCs w:val="24"/>
        </w:rPr>
        <w:t>гемоконцентрации</w:t>
      </w:r>
      <w:proofErr w:type="spellEnd"/>
      <w:r w:rsidRPr="006F23DE">
        <w:rPr>
          <w:rFonts w:ascii="Times New Roman" w:hAnsi="Times New Roman" w:cs="Times New Roman"/>
          <w:sz w:val="24"/>
          <w:szCs w:val="24"/>
        </w:rPr>
        <w:t xml:space="preserve">); чрезмерном курении (образование функционально неактивного НЬСО). Снижение гемоглобина выявляется при: анемии; </w:t>
      </w:r>
      <w:proofErr w:type="spellStart"/>
      <w:r w:rsidRPr="006F23DE">
        <w:rPr>
          <w:rFonts w:ascii="Times New Roman" w:hAnsi="Times New Roman" w:cs="Times New Roman"/>
          <w:sz w:val="24"/>
          <w:szCs w:val="24"/>
        </w:rPr>
        <w:t>гипергидратации</w:t>
      </w:r>
      <w:proofErr w:type="spellEnd"/>
      <w:r w:rsidRPr="006F23DE">
        <w:rPr>
          <w:rFonts w:ascii="Times New Roman" w:hAnsi="Times New Roman" w:cs="Times New Roman"/>
          <w:sz w:val="24"/>
          <w:szCs w:val="24"/>
        </w:rPr>
        <w:t xml:space="preserve"> (ложный эффект за счёт </w:t>
      </w:r>
      <w:proofErr w:type="spellStart"/>
      <w:r w:rsidRPr="006F23DE">
        <w:rPr>
          <w:rFonts w:ascii="Times New Roman" w:hAnsi="Times New Roman" w:cs="Times New Roman"/>
          <w:sz w:val="24"/>
          <w:szCs w:val="24"/>
        </w:rPr>
        <w:t>гемодилюции</w:t>
      </w:r>
      <w:proofErr w:type="spellEnd"/>
      <w:r w:rsidRPr="006F23DE">
        <w:rPr>
          <w:rFonts w:ascii="Times New Roman" w:hAnsi="Times New Roman" w:cs="Times New Roman"/>
          <w:sz w:val="24"/>
          <w:szCs w:val="24"/>
        </w:rPr>
        <w:t xml:space="preserve"> — «разбавления» крови, увеличения объёма плазмы относительно объёма совокупности форменных элементов). В норме содержание эритроцитов в крови: мужчины — (4,20-5,60) </w:t>
      </w:r>
      <w:proofErr w:type="spellStart"/>
      <w:r w:rsidRPr="006F23DE">
        <w:rPr>
          <w:rFonts w:ascii="Times New Roman" w:hAnsi="Times New Roman" w:cs="Times New Roman"/>
          <w:sz w:val="24"/>
          <w:szCs w:val="24"/>
        </w:rPr>
        <w:t>х</w:t>
      </w:r>
      <w:proofErr w:type="spellEnd"/>
      <w:r w:rsidRPr="006F23DE">
        <w:rPr>
          <w:rFonts w:ascii="Times New Roman" w:hAnsi="Times New Roman" w:cs="Times New Roman"/>
          <w:sz w:val="24"/>
          <w:szCs w:val="24"/>
        </w:rPr>
        <w:t xml:space="preserve"> 1012/л женщины — (3,80-5,10) </w:t>
      </w:r>
      <w:proofErr w:type="spellStart"/>
      <w:r w:rsidRPr="006F23DE">
        <w:rPr>
          <w:rFonts w:ascii="Times New Roman" w:hAnsi="Times New Roman" w:cs="Times New Roman"/>
          <w:sz w:val="24"/>
          <w:szCs w:val="24"/>
        </w:rPr>
        <w:t>х</w:t>
      </w:r>
      <w:proofErr w:type="spellEnd"/>
      <w:r w:rsidRPr="006F23DE">
        <w:rPr>
          <w:rFonts w:ascii="Times New Roman" w:hAnsi="Times New Roman" w:cs="Times New Roman"/>
          <w:sz w:val="24"/>
          <w:szCs w:val="24"/>
        </w:rPr>
        <w:t xml:space="preserve"> 1012/л дети — (3,80-4,90) </w:t>
      </w:r>
      <w:proofErr w:type="spellStart"/>
      <w:r w:rsidRPr="006F23DE">
        <w:rPr>
          <w:rFonts w:ascii="Times New Roman" w:hAnsi="Times New Roman" w:cs="Times New Roman"/>
          <w:sz w:val="24"/>
          <w:szCs w:val="24"/>
        </w:rPr>
        <w:t>х</w:t>
      </w:r>
      <w:proofErr w:type="spellEnd"/>
      <w:r w:rsidRPr="006F23DE">
        <w:rPr>
          <w:rFonts w:ascii="Times New Roman" w:hAnsi="Times New Roman" w:cs="Times New Roman"/>
          <w:sz w:val="24"/>
          <w:szCs w:val="24"/>
        </w:rPr>
        <w:t xml:space="preserve"> 1012/л Увеличение (эритроцитоз) количества эритроцитов бывает при: новообразованиях; </w:t>
      </w:r>
      <w:proofErr w:type="spellStart"/>
      <w:r w:rsidRPr="006F23DE">
        <w:rPr>
          <w:rFonts w:ascii="Times New Roman" w:hAnsi="Times New Roman" w:cs="Times New Roman"/>
          <w:sz w:val="24"/>
          <w:szCs w:val="24"/>
        </w:rPr>
        <w:t>поликистозе</w:t>
      </w:r>
      <w:proofErr w:type="spellEnd"/>
      <w:r w:rsidRPr="006F23DE">
        <w:rPr>
          <w:rFonts w:ascii="Times New Roman" w:hAnsi="Times New Roman" w:cs="Times New Roman"/>
          <w:sz w:val="24"/>
          <w:szCs w:val="24"/>
        </w:rPr>
        <w:t xml:space="preserve"> почек; водянке почечных лоханок; влиянии кортикостероидов; болезни и синдроме </w:t>
      </w:r>
      <w:proofErr w:type="spellStart"/>
      <w:r w:rsidRPr="006F23DE">
        <w:rPr>
          <w:rFonts w:ascii="Times New Roman" w:hAnsi="Times New Roman" w:cs="Times New Roman"/>
          <w:sz w:val="24"/>
          <w:szCs w:val="24"/>
        </w:rPr>
        <w:t>Кушинга</w:t>
      </w:r>
      <w:proofErr w:type="spellEnd"/>
      <w:r w:rsidRPr="006F23DE">
        <w:rPr>
          <w:rFonts w:ascii="Times New Roman" w:hAnsi="Times New Roman" w:cs="Times New Roman"/>
          <w:sz w:val="24"/>
          <w:szCs w:val="24"/>
        </w:rPr>
        <w:t xml:space="preserve">; лечении стероидами. Небольшое относительное увеличение количества эритроцитов может быть связано со сгущением крови вследствие ожога, диареи, приема </w:t>
      </w:r>
      <w:proofErr w:type="spellStart"/>
      <w:r w:rsidRPr="006F23DE">
        <w:rPr>
          <w:rFonts w:ascii="Times New Roman" w:hAnsi="Times New Roman" w:cs="Times New Roman"/>
          <w:sz w:val="24"/>
          <w:szCs w:val="24"/>
        </w:rPr>
        <w:t>диуретиков</w:t>
      </w:r>
      <w:proofErr w:type="spellEnd"/>
      <w:r w:rsidRPr="006F23DE">
        <w:rPr>
          <w:rFonts w:ascii="Times New Roman" w:hAnsi="Times New Roman" w:cs="Times New Roman"/>
          <w:sz w:val="24"/>
          <w:szCs w:val="24"/>
        </w:rPr>
        <w:t xml:space="preserve">. Уменьшение содержания эритроцитов в крови наблюдается при: кровопотере; анемии; беременности; снижении интенсивности образования эритроцитов в костном мозге; ускоренном разрушении эритроцитов; </w:t>
      </w:r>
      <w:proofErr w:type="spellStart"/>
      <w:r w:rsidRPr="006F23DE">
        <w:rPr>
          <w:rFonts w:ascii="Times New Roman" w:hAnsi="Times New Roman" w:cs="Times New Roman"/>
          <w:sz w:val="24"/>
          <w:szCs w:val="24"/>
        </w:rPr>
        <w:t>гипергидратации</w:t>
      </w:r>
      <w:proofErr w:type="spellEnd"/>
      <w:r w:rsidRPr="006F23DE">
        <w:rPr>
          <w:rFonts w:ascii="Times New Roman" w:hAnsi="Times New Roman" w:cs="Times New Roman"/>
          <w:sz w:val="24"/>
          <w:szCs w:val="24"/>
        </w:rPr>
        <w:t xml:space="preserve">. </w:t>
      </w:r>
      <w:proofErr w:type="gramStart"/>
      <w:r w:rsidRPr="006F23DE">
        <w:rPr>
          <w:rFonts w:ascii="Times New Roman" w:hAnsi="Times New Roman" w:cs="Times New Roman"/>
          <w:sz w:val="24"/>
          <w:szCs w:val="24"/>
        </w:rPr>
        <w:t xml:space="preserve">В норме содержание лейкоцитов в крови: (4—9) </w:t>
      </w:r>
      <w:proofErr w:type="spellStart"/>
      <w:r w:rsidRPr="006F23DE">
        <w:rPr>
          <w:rFonts w:ascii="Times New Roman" w:hAnsi="Times New Roman" w:cs="Times New Roman"/>
          <w:sz w:val="24"/>
          <w:szCs w:val="24"/>
        </w:rPr>
        <w:t>х</w:t>
      </w:r>
      <w:proofErr w:type="spellEnd"/>
      <w:r w:rsidRPr="006F23DE">
        <w:rPr>
          <w:rFonts w:ascii="Times New Roman" w:hAnsi="Times New Roman" w:cs="Times New Roman"/>
          <w:sz w:val="24"/>
          <w:szCs w:val="24"/>
        </w:rPr>
        <w:t xml:space="preserve"> 109/л Увеличение (лейкоцитоз) бывает при: острых воспалительных процессах; гнойных процессах, сепсисе; многих инфекционных заболеваниях вирусной, бактериальной, грибковой и другой этиологии; злокачественных новообразованиях; травмах тканей; инфаркте миокарда; при беременности (последний триместр); после родов — в период кормления ребенка грудным молоком; после больших физических нагрузок (физиологический лейкоцитоз).</w:t>
      </w:r>
      <w:proofErr w:type="gramEnd"/>
      <w:r w:rsidRPr="006F23DE">
        <w:rPr>
          <w:rFonts w:ascii="Times New Roman" w:hAnsi="Times New Roman" w:cs="Times New Roman"/>
          <w:sz w:val="24"/>
          <w:szCs w:val="24"/>
        </w:rPr>
        <w:t xml:space="preserve"> </w:t>
      </w:r>
      <w:proofErr w:type="gramStart"/>
      <w:r w:rsidRPr="006F23DE">
        <w:rPr>
          <w:rFonts w:ascii="Times New Roman" w:hAnsi="Times New Roman" w:cs="Times New Roman"/>
          <w:sz w:val="24"/>
          <w:szCs w:val="24"/>
        </w:rPr>
        <w:t xml:space="preserve">К снижению (лейкопения) приводит: аплазия, гипоплазия костного мозга; воздействие ионизирующего излучения, лучевая болезнь; брюшной тиф; вирусные заболевания; анафилактический шок; болезнь </w:t>
      </w:r>
      <w:proofErr w:type="spellStart"/>
      <w:r w:rsidRPr="006F23DE">
        <w:rPr>
          <w:rFonts w:ascii="Times New Roman" w:hAnsi="Times New Roman" w:cs="Times New Roman"/>
          <w:sz w:val="24"/>
          <w:szCs w:val="24"/>
        </w:rPr>
        <w:t>Аддисона</w:t>
      </w:r>
      <w:proofErr w:type="spellEnd"/>
      <w:r w:rsidRPr="006F23DE">
        <w:rPr>
          <w:rFonts w:ascii="Times New Roman" w:hAnsi="Times New Roman" w:cs="Times New Roman"/>
          <w:sz w:val="24"/>
          <w:szCs w:val="24"/>
        </w:rPr>
        <w:t xml:space="preserve"> — </w:t>
      </w:r>
      <w:proofErr w:type="spellStart"/>
      <w:r w:rsidRPr="006F23DE">
        <w:rPr>
          <w:rFonts w:ascii="Times New Roman" w:hAnsi="Times New Roman" w:cs="Times New Roman"/>
          <w:sz w:val="24"/>
          <w:szCs w:val="24"/>
        </w:rPr>
        <w:t>Бирмера</w:t>
      </w:r>
      <w:proofErr w:type="spellEnd"/>
      <w:r w:rsidRPr="006F23DE">
        <w:rPr>
          <w:rFonts w:ascii="Times New Roman" w:hAnsi="Times New Roman" w:cs="Times New Roman"/>
          <w:sz w:val="24"/>
          <w:szCs w:val="24"/>
        </w:rPr>
        <w:t xml:space="preserve">; коллагенозы; под влиянием некоторых лекарственных препаратов (сульфаниламиды и некоторые антибиотики, нестероидные противовоспалительные препараты, </w:t>
      </w:r>
      <w:proofErr w:type="spellStart"/>
      <w:r w:rsidRPr="006F23DE">
        <w:rPr>
          <w:rFonts w:ascii="Times New Roman" w:hAnsi="Times New Roman" w:cs="Times New Roman"/>
          <w:sz w:val="24"/>
          <w:szCs w:val="24"/>
        </w:rPr>
        <w:t>тиреостатики</w:t>
      </w:r>
      <w:proofErr w:type="spellEnd"/>
      <w:r w:rsidRPr="006F23DE">
        <w:rPr>
          <w:rFonts w:ascii="Times New Roman" w:hAnsi="Times New Roman" w:cs="Times New Roman"/>
          <w:sz w:val="24"/>
          <w:szCs w:val="24"/>
        </w:rPr>
        <w:t xml:space="preserve">, противоэпилептические препараты, антиспазматические </w:t>
      </w:r>
      <w:proofErr w:type="spellStart"/>
      <w:r w:rsidRPr="006F23DE">
        <w:rPr>
          <w:rFonts w:ascii="Times New Roman" w:hAnsi="Times New Roman" w:cs="Times New Roman"/>
          <w:sz w:val="24"/>
          <w:szCs w:val="24"/>
        </w:rPr>
        <w:t>пероральные</w:t>
      </w:r>
      <w:proofErr w:type="spellEnd"/>
      <w:r w:rsidRPr="006F23DE">
        <w:rPr>
          <w:rFonts w:ascii="Times New Roman" w:hAnsi="Times New Roman" w:cs="Times New Roman"/>
          <w:sz w:val="24"/>
          <w:szCs w:val="24"/>
        </w:rPr>
        <w:t xml:space="preserve"> препараты); аплазия и гипоплазия костного мозга; повреждение костного мозга химическими средствами, лекарствами;</w:t>
      </w:r>
      <w:proofErr w:type="gramEnd"/>
      <w:r w:rsidRPr="006F23DE">
        <w:rPr>
          <w:rFonts w:ascii="Times New Roman" w:hAnsi="Times New Roman" w:cs="Times New Roman"/>
          <w:sz w:val="24"/>
          <w:szCs w:val="24"/>
        </w:rPr>
        <w:t xml:space="preserve"> </w:t>
      </w:r>
      <w:proofErr w:type="spellStart"/>
      <w:r w:rsidRPr="006F23DE">
        <w:rPr>
          <w:rFonts w:ascii="Times New Roman" w:hAnsi="Times New Roman" w:cs="Times New Roman"/>
          <w:sz w:val="24"/>
          <w:szCs w:val="24"/>
        </w:rPr>
        <w:t>гиперспленизм</w:t>
      </w:r>
      <w:proofErr w:type="spellEnd"/>
      <w:r w:rsidRPr="006F23DE">
        <w:rPr>
          <w:rFonts w:ascii="Times New Roman" w:hAnsi="Times New Roman" w:cs="Times New Roman"/>
          <w:sz w:val="24"/>
          <w:szCs w:val="24"/>
        </w:rPr>
        <w:t xml:space="preserve"> (первичный, вторичный); острые лейкозы; </w:t>
      </w:r>
      <w:proofErr w:type="spellStart"/>
      <w:r w:rsidRPr="006F23DE">
        <w:rPr>
          <w:rFonts w:ascii="Times New Roman" w:hAnsi="Times New Roman" w:cs="Times New Roman"/>
          <w:sz w:val="24"/>
          <w:szCs w:val="24"/>
        </w:rPr>
        <w:t>миелофиброз</w:t>
      </w:r>
      <w:proofErr w:type="spellEnd"/>
      <w:r w:rsidRPr="006F23DE">
        <w:rPr>
          <w:rFonts w:ascii="Times New Roman" w:hAnsi="Times New Roman" w:cs="Times New Roman"/>
          <w:sz w:val="24"/>
          <w:szCs w:val="24"/>
        </w:rPr>
        <w:t xml:space="preserve">; </w:t>
      </w:r>
      <w:proofErr w:type="spellStart"/>
      <w:r w:rsidRPr="006F23DE">
        <w:rPr>
          <w:rFonts w:ascii="Times New Roman" w:hAnsi="Times New Roman" w:cs="Times New Roman"/>
          <w:sz w:val="24"/>
          <w:szCs w:val="24"/>
        </w:rPr>
        <w:t>миелодиспластические</w:t>
      </w:r>
      <w:proofErr w:type="spellEnd"/>
      <w:r w:rsidRPr="006F23DE">
        <w:rPr>
          <w:rFonts w:ascii="Times New Roman" w:hAnsi="Times New Roman" w:cs="Times New Roman"/>
          <w:sz w:val="24"/>
          <w:szCs w:val="24"/>
        </w:rPr>
        <w:t xml:space="preserve"> синдромы; </w:t>
      </w:r>
      <w:proofErr w:type="spellStart"/>
      <w:r w:rsidRPr="006F23DE">
        <w:rPr>
          <w:rFonts w:ascii="Times New Roman" w:hAnsi="Times New Roman" w:cs="Times New Roman"/>
          <w:sz w:val="24"/>
          <w:szCs w:val="24"/>
        </w:rPr>
        <w:t>плазмоцитома</w:t>
      </w:r>
      <w:proofErr w:type="spellEnd"/>
      <w:r w:rsidRPr="006F23DE">
        <w:rPr>
          <w:rFonts w:ascii="Times New Roman" w:hAnsi="Times New Roman" w:cs="Times New Roman"/>
          <w:sz w:val="24"/>
          <w:szCs w:val="24"/>
        </w:rPr>
        <w:t xml:space="preserve">; метастазы новообразований в костный мозг; пернициозная анемия; тиф и паратиф; коллагенозы. Цветовой показатель (ЦП): 0,90—1,10 — норма; меньше 0,80 — гипохромная анемия; 0,80—1,05 — эритроциты считаются </w:t>
      </w:r>
      <w:proofErr w:type="spellStart"/>
      <w:r w:rsidRPr="006F23DE">
        <w:rPr>
          <w:rFonts w:ascii="Times New Roman" w:hAnsi="Times New Roman" w:cs="Times New Roman"/>
          <w:sz w:val="24"/>
          <w:szCs w:val="24"/>
        </w:rPr>
        <w:t>нормохромными</w:t>
      </w:r>
      <w:proofErr w:type="spellEnd"/>
      <w:r w:rsidRPr="006F23DE">
        <w:rPr>
          <w:rFonts w:ascii="Times New Roman" w:hAnsi="Times New Roman" w:cs="Times New Roman"/>
          <w:sz w:val="24"/>
          <w:szCs w:val="24"/>
        </w:rPr>
        <w:t xml:space="preserve">; больше 1,10 — </w:t>
      </w:r>
      <w:proofErr w:type="spellStart"/>
      <w:r w:rsidRPr="006F23DE">
        <w:rPr>
          <w:rFonts w:ascii="Times New Roman" w:hAnsi="Times New Roman" w:cs="Times New Roman"/>
          <w:sz w:val="24"/>
          <w:szCs w:val="24"/>
        </w:rPr>
        <w:t>гиперхромная</w:t>
      </w:r>
      <w:proofErr w:type="spellEnd"/>
      <w:r w:rsidRPr="006F23DE">
        <w:rPr>
          <w:rFonts w:ascii="Times New Roman" w:hAnsi="Times New Roman" w:cs="Times New Roman"/>
          <w:sz w:val="24"/>
          <w:szCs w:val="24"/>
        </w:rPr>
        <w:t xml:space="preserve"> анемия. Скорость оседания эритроцитов (СОЭ). В </w:t>
      </w:r>
      <w:proofErr w:type="spellStart"/>
      <w:r w:rsidRPr="006F23DE">
        <w:rPr>
          <w:rFonts w:ascii="Times New Roman" w:hAnsi="Times New Roman" w:cs="Times New Roman"/>
          <w:sz w:val="24"/>
          <w:szCs w:val="24"/>
        </w:rPr>
        <w:t>норме</w:t>
      </w:r>
      <w:proofErr w:type="gramStart"/>
      <w:r w:rsidRPr="006F23DE">
        <w:rPr>
          <w:rFonts w:ascii="Times New Roman" w:hAnsi="Times New Roman" w:cs="Times New Roman"/>
          <w:sz w:val="24"/>
          <w:szCs w:val="24"/>
        </w:rPr>
        <w:t>:н</w:t>
      </w:r>
      <w:proofErr w:type="gramEnd"/>
      <w:r w:rsidRPr="006F23DE">
        <w:rPr>
          <w:rFonts w:ascii="Times New Roman" w:hAnsi="Times New Roman" w:cs="Times New Roman"/>
          <w:sz w:val="24"/>
          <w:szCs w:val="24"/>
        </w:rPr>
        <w:t>оворожденные</w:t>
      </w:r>
      <w:proofErr w:type="spellEnd"/>
      <w:r w:rsidRPr="006F23DE">
        <w:rPr>
          <w:rFonts w:ascii="Times New Roman" w:hAnsi="Times New Roman" w:cs="Times New Roman"/>
          <w:sz w:val="24"/>
          <w:szCs w:val="24"/>
        </w:rPr>
        <w:t xml:space="preserve"> — 0—2 мм/ч; дети до 6 лет — 12—17 мм/ч; мужчины до 60 лет — до 8 мм /ч; женщины до 60 лет — до 12 мм/ч; мужчины старше 60 лет — до 15 мм/ч; женщины старше 60 лет — до 20 мм/ч. Увеличение СОЭ встречается при: инфекционно-воспалительном заболевании; </w:t>
      </w:r>
      <w:proofErr w:type="gramStart"/>
      <w:r w:rsidRPr="006F23DE">
        <w:rPr>
          <w:rFonts w:ascii="Times New Roman" w:hAnsi="Times New Roman" w:cs="Times New Roman"/>
          <w:sz w:val="24"/>
          <w:szCs w:val="24"/>
        </w:rPr>
        <w:t>коллагенозах; поражении почек, печени, эндокринных нарушениях; беременности, в послеродовом периоде, менструации; переломах костей; оперативных вмешательствах; анемиях; онкологических заболеваниях.</w:t>
      </w:r>
      <w:proofErr w:type="gramEnd"/>
      <w:r w:rsidRPr="006F23DE">
        <w:rPr>
          <w:rFonts w:ascii="Times New Roman" w:hAnsi="Times New Roman" w:cs="Times New Roman"/>
          <w:sz w:val="24"/>
          <w:szCs w:val="24"/>
        </w:rPr>
        <w:t xml:space="preserve"> Оно может увеличиваться и при таких физиологических состояниях, как прием пищи (до 25 мм/ч), беременности (до 45 мм/ч). Снижение СОЭ бывает при: </w:t>
      </w:r>
      <w:proofErr w:type="spellStart"/>
      <w:r w:rsidRPr="006F23DE">
        <w:rPr>
          <w:rFonts w:ascii="Times New Roman" w:hAnsi="Times New Roman" w:cs="Times New Roman"/>
          <w:sz w:val="24"/>
          <w:szCs w:val="24"/>
        </w:rPr>
        <w:t>гипербилирубинемии</w:t>
      </w:r>
      <w:proofErr w:type="spellEnd"/>
      <w:r w:rsidRPr="006F23DE">
        <w:rPr>
          <w:rFonts w:ascii="Times New Roman" w:hAnsi="Times New Roman" w:cs="Times New Roman"/>
          <w:sz w:val="24"/>
          <w:szCs w:val="24"/>
        </w:rPr>
        <w:t xml:space="preserve">; повышении уровня желчных кислот; хронической недостаточности кровообращения; эритремии; </w:t>
      </w:r>
      <w:proofErr w:type="spellStart"/>
      <w:r w:rsidRPr="006F23DE">
        <w:rPr>
          <w:rFonts w:ascii="Times New Roman" w:hAnsi="Times New Roman" w:cs="Times New Roman"/>
          <w:sz w:val="24"/>
          <w:szCs w:val="24"/>
        </w:rPr>
        <w:t>гипофибриногенемии</w:t>
      </w:r>
      <w:proofErr w:type="spellEnd"/>
      <w:r w:rsidRPr="006F23DE">
        <w:rPr>
          <w:rFonts w:ascii="Times New Roman" w:hAnsi="Times New Roman" w:cs="Times New Roman"/>
          <w:sz w:val="24"/>
          <w:szCs w:val="24"/>
        </w:rPr>
        <w:t xml:space="preserve">. </w:t>
      </w:r>
    </w:p>
    <w:p w:rsidR="002B6E3C"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17. Разбор результатов исследования мочи. Общий анализ мочи — лабораторное исследование мочи, проводимое для нужд медицинской практики, как правило, с диагностической целью. Включает органолептическое, физико-химическое и биохимическое исследования, а также микробиологическое исследование и микроскопическое изучение мочевого осадка. </w:t>
      </w:r>
    </w:p>
    <w:p w:rsidR="002B6E3C"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SG Удельный вес. Снижение удельного веса говорит об уменьшении способности почек концентрировать мочу и выводить из организма шлаки, что бывает при почечной недостаточности. Увеличение удельного веса связано с большим количеством в моче сахара, солей. Следует отметить, что оценивать удельный вес только по одному исследованию мочи нельзя, могут быть случайные изменения, надо повторно выполнить 1-2 раза анализ мочи. </w:t>
      </w:r>
    </w:p>
    <w:p w:rsidR="002B6E3C" w:rsidRDefault="006F23DE" w:rsidP="006F23DE">
      <w:pPr>
        <w:jc w:val="both"/>
        <w:rPr>
          <w:rFonts w:ascii="Times New Roman" w:hAnsi="Times New Roman" w:cs="Times New Roman"/>
          <w:sz w:val="24"/>
          <w:szCs w:val="24"/>
        </w:rPr>
      </w:pPr>
      <w:proofErr w:type="spellStart"/>
      <w:r w:rsidRPr="006F23DE">
        <w:rPr>
          <w:rFonts w:ascii="Times New Roman" w:hAnsi="Times New Roman" w:cs="Times New Roman"/>
          <w:sz w:val="24"/>
          <w:szCs w:val="24"/>
        </w:rPr>
        <w:t>Proteine</w:t>
      </w:r>
      <w:proofErr w:type="spellEnd"/>
      <w:r w:rsidRPr="006F23DE">
        <w:rPr>
          <w:rFonts w:ascii="Times New Roman" w:hAnsi="Times New Roman" w:cs="Times New Roman"/>
          <w:sz w:val="24"/>
          <w:szCs w:val="24"/>
        </w:rPr>
        <w:t xml:space="preserve"> Белок в моче - протеинурия. Причиной протеинурии могут быть поражения самих почек при нефритах, амилоидозе, повреждении ядами. Белок в моче может появиться и вследствие болезней мочевыводящих путей (</w:t>
      </w:r>
      <w:proofErr w:type="spellStart"/>
      <w:r w:rsidRPr="006F23DE">
        <w:rPr>
          <w:rFonts w:ascii="Times New Roman" w:hAnsi="Times New Roman" w:cs="Times New Roman"/>
          <w:sz w:val="24"/>
          <w:szCs w:val="24"/>
        </w:rPr>
        <w:t>пиелонефрит</w:t>
      </w:r>
      <w:proofErr w:type="spellEnd"/>
      <w:r w:rsidRPr="006F23DE">
        <w:rPr>
          <w:rFonts w:ascii="Times New Roman" w:hAnsi="Times New Roman" w:cs="Times New Roman"/>
          <w:sz w:val="24"/>
          <w:szCs w:val="24"/>
        </w:rPr>
        <w:t xml:space="preserve">, цистит, простатит). </w:t>
      </w:r>
      <w:proofErr w:type="spellStart"/>
      <w:r w:rsidRPr="006F23DE">
        <w:rPr>
          <w:rFonts w:ascii="Times New Roman" w:hAnsi="Times New Roman" w:cs="Times New Roman"/>
          <w:sz w:val="24"/>
          <w:szCs w:val="24"/>
        </w:rPr>
        <w:t>Glucose</w:t>
      </w:r>
      <w:proofErr w:type="spellEnd"/>
      <w:r w:rsidRPr="006F23DE">
        <w:rPr>
          <w:rFonts w:ascii="Times New Roman" w:hAnsi="Times New Roman" w:cs="Times New Roman"/>
          <w:sz w:val="24"/>
          <w:szCs w:val="24"/>
        </w:rPr>
        <w:t xml:space="preserve"> Глюкоза (сахар) в моче - </w:t>
      </w:r>
      <w:proofErr w:type="spellStart"/>
      <w:r w:rsidRPr="006F23DE">
        <w:rPr>
          <w:rFonts w:ascii="Times New Roman" w:hAnsi="Times New Roman" w:cs="Times New Roman"/>
          <w:sz w:val="24"/>
          <w:szCs w:val="24"/>
        </w:rPr>
        <w:t>глюкозурия</w:t>
      </w:r>
      <w:proofErr w:type="spellEnd"/>
      <w:r w:rsidRPr="006F23DE">
        <w:rPr>
          <w:rFonts w:ascii="Times New Roman" w:hAnsi="Times New Roman" w:cs="Times New Roman"/>
          <w:sz w:val="24"/>
          <w:szCs w:val="24"/>
        </w:rPr>
        <w:t xml:space="preserve"> - чаще всего обусловлено сахарным диабетом. Более редкая причина - поражение почечных канальцев. Очень тревожно, если вместе с сахаром в моче определяются кетоновые тела. Это бывает при тяжелом, </w:t>
      </w:r>
      <w:proofErr w:type="spellStart"/>
      <w:r w:rsidRPr="006F23DE">
        <w:rPr>
          <w:rFonts w:ascii="Times New Roman" w:hAnsi="Times New Roman" w:cs="Times New Roman"/>
          <w:sz w:val="24"/>
          <w:szCs w:val="24"/>
        </w:rPr>
        <w:t>разрегулированном</w:t>
      </w:r>
      <w:proofErr w:type="spellEnd"/>
      <w:r w:rsidRPr="006F23DE">
        <w:rPr>
          <w:rFonts w:ascii="Times New Roman" w:hAnsi="Times New Roman" w:cs="Times New Roman"/>
          <w:sz w:val="24"/>
          <w:szCs w:val="24"/>
        </w:rPr>
        <w:t xml:space="preserve"> сахарном диабете и является предвестником самого тяжелого осложнения диабета - диабетической комы.</w:t>
      </w:r>
    </w:p>
    <w:p w:rsidR="002B6E3C"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 </w:t>
      </w:r>
      <w:proofErr w:type="spellStart"/>
      <w:r w:rsidRPr="006F23DE">
        <w:rPr>
          <w:rFonts w:ascii="Times New Roman" w:hAnsi="Times New Roman" w:cs="Times New Roman"/>
          <w:sz w:val="24"/>
          <w:szCs w:val="24"/>
        </w:rPr>
        <w:t>Bilirubin</w:t>
      </w:r>
      <w:proofErr w:type="spellEnd"/>
      <w:r w:rsidRPr="006F23DE">
        <w:rPr>
          <w:rFonts w:ascii="Times New Roman" w:hAnsi="Times New Roman" w:cs="Times New Roman"/>
          <w:sz w:val="24"/>
          <w:szCs w:val="24"/>
        </w:rPr>
        <w:t xml:space="preserve">, </w:t>
      </w:r>
      <w:proofErr w:type="spellStart"/>
      <w:r w:rsidRPr="006F23DE">
        <w:rPr>
          <w:rFonts w:ascii="Times New Roman" w:hAnsi="Times New Roman" w:cs="Times New Roman"/>
          <w:sz w:val="24"/>
          <w:szCs w:val="24"/>
        </w:rPr>
        <w:t>Urobilinogen</w:t>
      </w:r>
      <w:proofErr w:type="spellEnd"/>
      <w:r w:rsidRPr="006F23DE">
        <w:rPr>
          <w:rFonts w:ascii="Times New Roman" w:hAnsi="Times New Roman" w:cs="Times New Roman"/>
          <w:sz w:val="24"/>
          <w:szCs w:val="24"/>
        </w:rPr>
        <w:t xml:space="preserve"> Билирубин и уробилин определяются в моче при различных формах </w:t>
      </w:r>
      <w:proofErr w:type="spellStart"/>
      <w:r w:rsidRPr="006F23DE">
        <w:rPr>
          <w:rFonts w:ascii="Times New Roman" w:hAnsi="Times New Roman" w:cs="Times New Roman"/>
          <w:sz w:val="24"/>
          <w:szCs w:val="24"/>
        </w:rPr>
        <w:t>желтух</w:t>
      </w:r>
      <w:proofErr w:type="spellEnd"/>
      <w:r w:rsidRPr="006F23DE">
        <w:rPr>
          <w:rFonts w:ascii="Times New Roman" w:hAnsi="Times New Roman" w:cs="Times New Roman"/>
          <w:sz w:val="24"/>
          <w:szCs w:val="24"/>
        </w:rPr>
        <w:t xml:space="preserve">. </w:t>
      </w:r>
      <w:proofErr w:type="spellStart"/>
      <w:r w:rsidRPr="006F23DE">
        <w:rPr>
          <w:rFonts w:ascii="Times New Roman" w:hAnsi="Times New Roman" w:cs="Times New Roman"/>
          <w:sz w:val="24"/>
          <w:szCs w:val="24"/>
        </w:rPr>
        <w:t>Erythrocytes</w:t>
      </w:r>
      <w:proofErr w:type="spellEnd"/>
      <w:r w:rsidRPr="006F23DE">
        <w:rPr>
          <w:rFonts w:ascii="Times New Roman" w:hAnsi="Times New Roman" w:cs="Times New Roman"/>
          <w:sz w:val="24"/>
          <w:szCs w:val="24"/>
        </w:rPr>
        <w:t xml:space="preserve"> Эритроциты в моче - гематурия. Это бывает или при поражении самих почек, чаще всего при их воспалении, или у больных с заболеваниями мочевых путей. Если, к примеру, по ним движется камень, он может ранить слизистую, в моче будут эритроциты. Распадающаяся опухоль почки тоже может привести к гематурии.</w:t>
      </w:r>
    </w:p>
    <w:p w:rsidR="002B6E3C"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 </w:t>
      </w:r>
      <w:proofErr w:type="spellStart"/>
      <w:r w:rsidRPr="006F23DE">
        <w:rPr>
          <w:rFonts w:ascii="Times New Roman" w:hAnsi="Times New Roman" w:cs="Times New Roman"/>
          <w:sz w:val="24"/>
          <w:szCs w:val="24"/>
        </w:rPr>
        <w:t>Leukocytes</w:t>
      </w:r>
      <w:proofErr w:type="spellEnd"/>
      <w:r w:rsidRPr="006F23DE">
        <w:rPr>
          <w:rFonts w:ascii="Times New Roman" w:hAnsi="Times New Roman" w:cs="Times New Roman"/>
          <w:sz w:val="24"/>
          <w:szCs w:val="24"/>
        </w:rPr>
        <w:t xml:space="preserve"> Лейкоциты в моче - </w:t>
      </w:r>
      <w:proofErr w:type="spellStart"/>
      <w:r w:rsidRPr="006F23DE">
        <w:rPr>
          <w:rFonts w:ascii="Times New Roman" w:hAnsi="Times New Roman" w:cs="Times New Roman"/>
          <w:sz w:val="24"/>
          <w:szCs w:val="24"/>
        </w:rPr>
        <w:t>лейкоцитурия</w:t>
      </w:r>
      <w:proofErr w:type="spellEnd"/>
      <w:r w:rsidRPr="006F23DE">
        <w:rPr>
          <w:rFonts w:ascii="Times New Roman" w:hAnsi="Times New Roman" w:cs="Times New Roman"/>
          <w:sz w:val="24"/>
          <w:szCs w:val="24"/>
        </w:rPr>
        <w:t xml:space="preserve">, чаще всего является следствием воспалительных изменений в мочевыводящих путях у больных </w:t>
      </w:r>
      <w:proofErr w:type="spellStart"/>
      <w:r w:rsidRPr="006F23DE">
        <w:rPr>
          <w:rFonts w:ascii="Times New Roman" w:hAnsi="Times New Roman" w:cs="Times New Roman"/>
          <w:sz w:val="24"/>
          <w:szCs w:val="24"/>
        </w:rPr>
        <w:t>пиелонефритом</w:t>
      </w:r>
      <w:proofErr w:type="spellEnd"/>
      <w:r w:rsidRPr="006F23DE">
        <w:rPr>
          <w:rFonts w:ascii="Times New Roman" w:hAnsi="Times New Roman" w:cs="Times New Roman"/>
          <w:sz w:val="24"/>
          <w:szCs w:val="24"/>
        </w:rPr>
        <w:t xml:space="preserve">, циститом. Лейкоциты нередко определяются при воспалении женских наружных половых органов, у мужчин - при воспалении предстательной железы. </w:t>
      </w:r>
    </w:p>
    <w:p w:rsidR="002B6E3C" w:rsidRDefault="006F23DE" w:rsidP="006F23DE">
      <w:pPr>
        <w:jc w:val="both"/>
        <w:rPr>
          <w:rFonts w:ascii="Times New Roman" w:hAnsi="Times New Roman" w:cs="Times New Roman"/>
          <w:sz w:val="24"/>
          <w:szCs w:val="24"/>
        </w:rPr>
      </w:pPr>
      <w:proofErr w:type="spellStart"/>
      <w:r w:rsidRPr="006F23DE">
        <w:rPr>
          <w:rFonts w:ascii="Times New Roman" w:hAnsi="Times New Roman" w:cs="Times New Roman"/>
          <w:sz w:val="24"/>
          <w:szCs w:val="24"/>
        </w:rPr>
        <w:t>Cylindrs</w:t>
      </w:r>
      <w:proofErr w:type="spellEnd"/>
      <w:r w:rsidRPr="006F23DE">
        <w:rPr>
          <w:rFonts w:ascii="Times New Roman" w:hAnsi="Times New Roman" w:cs="Times New Roman"/>
          <w:sz w:val="24"/>
          <w:szCs w:val="24"/>
        </w:rPr>
        <w:t xml:space="preserve"> Цилиндры - это своеобразные микроскопические образования. Гиалиновые цилиндры в количестве 1-2 могут быть у здорового человека. Они образуются в почечных канальцах, это слипшиеся между собой частички белка. Но увеличение их количества, цилиндры других видов (зернистые, </w:t>
      </w:r>
      <w:proofErr w:type="spellStart"/>
      <w:r w:rsidRPr="006F23DE">
        <w:rPr>
          <w:rFonts w:ascii="Times New Roman" w:hAnsi="Times New Roman" w:cs="Times New Roman"/>
          <w:sz w:val="24"/>
          <w:szCs w:val="24"/>
        </w:rPr>
        <w:t>эритроцитарные</w:t>
      </w:r>
      <w:proofErr w:type="spellEnd"/>
      <w:r w:rsidRPr="006F23DE">
        <w:rPr>
          <w:rFonts w:ascii="Times New Roman" w:hAnsi="Times New Roman" w:cs="Times New Roman"/>
          <w:sz w:val="24"/>
          <w:szCs w:val="24"/>
        </w:rPr>
        <w:t xml:space="preserve">, жировые) всегда указывают на поражение самой ткани почки. Встречаются цилиндры при воспалительных заболеваниях почек, обменных поражениях, например, сахарном диабете. </w:t>
      </w:r>
    </w:p>
    <w:p w:rsidR="00791CB7" w:rsidRPr="006F23DE" w:rsidRDefault="006F23DE" w:rsidP="006F23DE">
      <w:pPr>
        <w:jc w:val="both"/>
        <w:rPr>
          <w:rFonts w:ascii="Times New Roman" w:hAnsi="Times New Roman" w:cs="Times New Roman"/>
          <w:sz w:val="24"/>
          <w:szCs w:val="24"/>
        </w:rPr>
      </w:pPr>
      <w:r w:rsidRPr="006F23DE">
        <w:rPr>
          <w:rFonts w:ascii="Times New Roman" w:hAnsi="Times New Roman" w:cs="Times New Roman"/>
          <w:sz w:val="24"/>
          <w:szCs w:val="24"/>
        </w:rPr>
        <w:t xml:space="preserve">18. Анализ электрокардиограммы больного. Общая схема (план) расшифровки ЭКГ I . Анализ сердечного ритма и проводимости: 1) оценка регулярности сердечных сокращений; 2) подсчет числа сердечных сокращений; 3) определение источника возбуждения; 4) оценка функции проводимости. П. Определение поворотов сердца вокруг переднезадней, продольной и поперечной осей: 1) определение положения электрической оси сердца во </w:t>
      </w:r>
      <w:proofErr w:type="spellStart"/>
      <w:proofErr w:type="gramStart"/>
      <w:r w:rsidRPr="006F23DE">
        <w:rPr>
          <w:rFonts w:ascii="Times New Roman" w:hAnsi="Times New Roman" w:cs="Times New Roman"/>
          <w:sz w:val="24"/>
          <w:szCs w:val="24"/>
        </w:rPr>
        <w:t>фрон</w:t>
      </w:r>
      <w:proofErr w:type="spellEnd"/>
      <w:r w:rsidRPr="006F23DE">
        <w:rPr>
          <w:rFonts w:ascii="Times New Roman" w:hAnsi="Times New Roman" w:cs="Times New Roman"/>
          <w:sz w:val="24"/>
          <w:szCs w:val="24"/>
        </w:rPr>
        <w:t xml:space="preserve"> </w:t>
      </w:r>
      <w:proofErr w:type="spellStart"/>
      <w:r w:rsidRPr="006F23DE">
        <w:rPr>
          <w:rFonts w:ascii="Times New Roman" w:hAnsi="Times New Roman" w:cs="Times New Roman"/>
          <w:sz w:val="24"/>
          <w:szCs w:val="24"/>
        </w:rPr>
        <w:t>тальной</w:t>
      </w:r>
      <w:proofErr w:type="spellEnd"/>
      <w:proofErr w:type="gramEnd"/>
      <w:r w:rsidRPr="006F23DE">
        <w:rPr>
          <w:rFonts w:ascii="Times New Roman" w:hAnsi="Times New Roman" w:cs="Times New Roman"/>
          <w:sz w:val="24"/>
          <w:szCs w:val="24"/>
        </w:rPr>
        <w:t xml:space="preserve"> плоскости;2) определение поворотов сердца вокруг продольной оси; 3) определение поворотов сердца вокруг поперечной оси. III. Анализ предсердного зубца Р. IV . Анализ желудочкового комплекса QRST : 1) анализ комплекса QRS, 2) анализ сегмента RS—T, 3) анализ зубца T; 4) анализ интерва</w:t>
      </w:r>
      <w:r w:rsidR="002B6E3C">
        <w:rPr>
          <w:rFonts w:ascii="Times New Roman" w:hAnsi="Times New Roman" w:cs="Times New Roman"/>
          <w:sz w:val="24"/>
          <w:szCs w:val="24"/>
        </w:rPr>
        <w:t>ла.</w:t>
      </w:r>
    </w:p>
    <w:sectPr w:rsidR="00791CB7" w:rsidRPr="006F23DE" w:rsidSect="00B32F10">
      <w:footerReference w:type="default" r:id="rId6"/>
      <w:pgSz w:w="8391" w:h="11907" w:code="1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66C" w:rsidRDefault="0078266C" w:rsidP="0078266C">
      <w:pPr>
        <w:spacing w:after="0" w:line="240" w:lineRule="auto"/>
      </w:pPr>
      <w:r>
        <w:separator/>
      </w:r>
    </w:p>
  </w:endnote>
  <w:endnote w:type="continuationSeparator" w:id="1">
    <w:p w:rsidR="0078266C" w:rsidRDefault="0078266C" w:rsidP="00782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235"/>
      <w:docPartObj>
        <w:docPartGallery w:val="Page Numbers (Bottom of Page)"/>
        <w:docPartUnique/>
      </w:docPartObj>
    </w:sdtPr>
    <w:sdtContent>
      <w:p w:rsidR="0078266C" w:rsidRDefault="0078266C">
        <w:pPr>
          <w:pStyle w:val="a5"/>
          <w:jc w:val="center"/>
        </w:pPr>
        <w:fldSimple w:instr=" PAGE   \* MERGEFORMAT ">
          <w:r w:rsidR="002B6E3C">
            <w:rPr>
              <w:noProof/>
            </w:rPr>
            <w:t>21</w:t>
          </w:r>
        </w:fldSimple>
      </w:p>
    </w:sdtContent>
  </w:sdt>
  <w:p w:rsidR="0078266C" w:rsidRDefault="007826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66C" w:rsidRDefault="0078266C" w:rsidP="0078266C">
      <w:pPr>
        <w:spacing w:after="0" w:line="240" w:lineRule="auto"/>
      </w:pPr>
      <w:r>
        <w:separator/>
      </w:r>
    </w:p>
  </w:footnote>
  <w:footnote w:type="continuationSeparator" w:id="1">
    <w:p w:rsidR="0078266C" w:rsidRDefault="0078266C" w:rsidP="007826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F23DE"/>
    <w:rsid w:val="002B6E3C"/>
    <w:rsid w:val="002C614D"/>
    <w:rsid w:val="006F23DE"/>
    <w:rsid w:val="0078266C"/>
    <w:rsid w:val="00791CB7"/>
    <w:rsid w:val="008A5D17"/>
    <w:rsid w:val="00943D2C"/>
    <w:rsid w:val="00B32F10"/>
    <w:rsid w:val="00BE423F"/>
    <w:rsid w:val="00D03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26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266C"/>
  </w:style>
  <w:style w:type="paragraph" w:styleId="a5">
    <w:name w:val="footer"/>
    <w:basedOn w:val="a"/>
    <w:link w:val="a6"/>
    <w:uiPriority w:val="99"/>
    <w:unhideWhenUsed/>
    <w:rsid w:val="007826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6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21</Pages>
  <Words>4410</Words>
  <Characters>25141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Айрат</dc:creator>
  <cp:keywords/>
  <dc:description/>
  <cp:lastModifiedBy>админ</cp:lastModifiedBy>
  <cp:revision>4</cp:revision>
  <dcterms:created xsi:type="dcterms:W3CDTF">2014-12-06T08:50:00Z</dcterms:created>
  <dcterms:modified xsi:type="dcterms:W3CDTF">2014-12-07T07:21:00Z</dcterms:modified>
</cp:coreProperties>
</file>